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65ade979845cc" w:history="1">
              <w:r>
                <w:rPr>
                  <w:rStyle w:val="Hyperlink"/>
                </w:rPr>
                <w:t>2025-2031年全球与中国企业级交换机市场调研及趋势预测报告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65ade979845cc" w:history="1">
              <w:r>
                <w:rPr>
                  <w:rStyle w:val="Hyperlink"/>
                </w:rPr>
                <w:t>2025-2031年全球与中国企业级交换机市场调研及趋势预测报告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65ade979845cc" w:history="1">
                <w:r>
                  <w:rPr>
                    <w:rStyle w:val="Hyperlink"/>
                  </w:rPr>
                  <w:t>https://www.20087.com/9/80/QiYeJiJiaoHuanJiDeQianJingQuShi.html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交换机是构建局域网的核心设备之一，负责数据包的转发与管理。随着云计算、大数据、物联网等新技术的广泛应用，企业对于网络带宽、延迟及安全性提出了更高要求，这也促进了企业级交换机技术的不断革新。目前市场上，企业级交换机正向着高性能、智能化方向发展，例如采用多核处理器和专用硬件加速引擎提高数据处理能力，通过软件定义网络（SDN）技术实现网络资源的灵活调度。此外，随着无线网络技术的进步，支持Wi-Fi 6/6E标准的交换机成为了市场新宠。</w:t>
      </w:r>
      <w:r>
        <w:rPr>
          <w:rFonts w:hint="eastAsia"/>
        </w:rPr>
        <w:br/>
      </w:r>
      <w:r>
        <w:rPr>
          <w:rFonts w:hint="eastAsia"/>
        </w:rPr>
        <w:t>　　未来，企业级交换机将面临以下几大发展趋势：一是技术融合加速，与人工智能、机器学习等技术相结合，实现网络流量的智能分析与预测；二是安全性成为重中之重，面对日益复杂的网络安全威胁，企业级交换机需具备更强的防护能力；三是云边协同成为常态，通过与云端数据中心的无缝对接，为企业提供更加丰富的服务；四是绿色节能理念深入人心，低功耗设计将成为产品竞争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65ade979845cc" w:history="1">
        <w:r>
          <w:rPr>
            <w:rStyle w:val="Hyperlink"/>
          </w:rPr>
          <w:t>2025-2031年全球与中国企业级交换机市场调研及趋势预测报告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企业级交换机行业的发展现状、市场规模、供需动态及进出口情况。报告详细解读了企业级交换机产业链上下游、重点区域市场、竞争格局及领先企业的表现，同时评估了企业级交换机行业风险与投资机会。通过对企业级交换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企业级交换机行业概述及发展现状</w:t>
      </w:r>
      <w:r>
        <w:rPr>
          <w:rFonts w:hint="eastAsia"/>
        </w:rPr>
        <w:br/>
      </w:r>
      <w:r>
        <w:rPr>
          <w:rFonts w:hint="eastAsia"/>
        </w:rPr>
        <w:t>　　1.1 企业级交换机行业介绍</w:t>
      </w:r>
      <w:r>
        <w:rPr>
          <w:rFonts w:hint="eastAsia"/>
        </w:rPr>
        <w:br/>
      </w:r>
      <w:r>
        <w:rPr>
          <w:rFonts w:hint="eastAsia"/>
        </w:rPr>
        <w:t>　　1.2 企业级交换机主要种类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2024年不同种类企业级交换机产量占比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2020-2031年不同种类企业级交换机价格走势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企业级交换机主要应用领域分析</w:t>
      </w:r>
      <w:r>
        <w:rPr>
          <w:rFonts w:hint="eastAsia"/>
        </w:rPr>
        <w:br/>
      </w:r>
      <w:r>
        <w:rPr>
          <w:rFonts w:hint="eastAsia"/>
        </w:rPr>
        <w:t>　　　　1.3.1 企业级交换机主要应用领域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2024年全球企业级交换机不同应用领域消费量占比分析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全球与中国企业级交换机市场发展现状对比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2020-2031年全球企业级交换机市场现状及发展趋势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2020-2031年中国企业级交换机市场现状及发展趋势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2020-2031年全球企业级交换机供需现状及趋势预测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2020-2031年全球企业级交换机产能、产量、产能利用率情况及趋势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2020-2031年全球企业级交换机产量、表观消费量情况及趋势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2020-2031年中国企业级交换机供需现状及趋势预测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2020-2031年中国企业级交换机产能、产量、产能利用率情况及趋势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2020-2031年中国企业级交换机产量、表观消费量情况及趋势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2020-2031年中国企业级交换机产量、需求量、市场缺口情况及趋势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中国企业级交换机行业政策分析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全球与中国企业级交换机重点企业产量、产值、集中度分析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全球市场企业级交换机重点企业2024和2025年产量、产值对比分析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全球市场企业级交换机重点企业2024和2025年产量对比分析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全球市场企业级交换机重点企业2024和2025年产值对比分析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全球市场企业级交换机重点企业2024和2025年产品价格分析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中国市场企业级交换机重点企业2024和2025年产量、产值对比分析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中国市场企业级交换机重点企业2024和2025年产量对比分析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中国市场企业级交换机重点企业2024和2025年产值对比分析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企业级交换机重点厂商总部</w:t>
      </w:r>
      <w:r>
        <w:rPr>
          <w:rFonts w:hint="eastAsia"/>
        </w:rPr>
        <w:br/>
      </w:r>
      <w:r>
        <w:rPr>
          <w:rFonts w:hint="eastAsia"/>
        </w:rPr>
        <w:t>　　2.4 企业级交换机行业企业集中度分析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全球重点企业级交换机企业SWOT分析</w:t>
      </w:r>
      <w:r>
        <w:rPr>
          <w:rFonts w:hint="eastAsia"/>
        </w:rPr>
        <w:br/>
      </w:r>
      <w:r>
        <w:rPr>
          <w:rFonts w:hint="eastAsia"/>
        </w:rPr>
        <w:t>　　2.6 中国重点企业级交换机企业SWOT分析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2020-2031年全球主要地区企业级交换机产量、产值、市场份额情况及趋势预测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2020-2031年全球主要地区企业级交换机产量、产值及市场份额情况及趋势预测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2020-2031年全球主要地区企业级交换机产量及市场份额情况及趋势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2020-2031年全球主要地区企业级交换机产值及市场份额情况及趋势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2020-2031年中国市场企业级交换机产量、产值情况及趋势预测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2020-2031年北美市场企业级交换机产量、产值情况及趋势预测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2020-2031年欧洲市场企业级交换机产量、产值情况及趋势预测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2020-2031年日本市场企业级交换机产量、产值情况及趋势预测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2020-2031年全球主要地区企业级交换机消费量、市场份额及发展趋势分析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2020-2031年全球主要地区企业级交换机消费量、市场份额及发展趋势预测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2020-2031年中国市场企业级交换机消费情况及发展趋势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2020-2031年北美市场企业级交换机消费情况及发展趋势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2020-2031年欧洲市场企业级交换机消费情况及发展趋势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2020-2031年日本市场企业级交换机消费情况及发展趋势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企业级交换机行业重点企业调研分析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企业企业级交换机产品</w:t>
      </w:r>
      <w:r>
        <w:rPr>
          <w:rFonts w:hint="eastAsia"/>
        </w:rPr>
        <w:br/>
      </w:r>
      <w:r>
        <w:rPr>
          <w:rFonts w:hint="eastAsia"/>
        </w:rPr>
        <w:t>　　　　5.1.3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企业企业级交换机产品</w:t>
      </w:r>
      <w:r>
        <w:rPr>
          <w:rFonts w:hint="eastAsia"/>
        </w:rPr>
        <w:br/>
      </w:r>
      <w:r>
        <w:rPr>
          <w:rFonts w:hint="eastAsia"/>
        </w:rPr>
        <w:t>　　　　5.2.3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企业企业级交换机产品</w:t>
      </w:r>
      <w:r>
        <w:rPr>
          <w:rFonts w:hint="eastAsia"/>
        </w:rPr>
        <w:br/>
      </w:r>
      <w:r>
        <w:rPr>
          <w:rFonts w:hint="eastAsia"/>
        </w:rPr>
        <w:t>　　　　5.3.3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企业企业级交换机产品</w:t>
      </w:r>
      <w:r>
        <w:rPr>
          <w:rFonts w:hint="eastAsia"/>
        </w:rPr>
        <w:br/>
      </w:r>
      <w:r>
        <w:rPr>
          <w:rFonts w:hint="eastAsia"/>
        </w:rPr>
        <w:t>　　　　5.4.3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企业企业级交换机产品</w:t>
      </w:r>
      <w:r>
        <w:rPr>
          <w:rFonts w:hint="eastAsia"/>
        </w:rPr>
        <w:br/>
      </w:r>
      <w:r>
        <w:rPr>
          <w:rFonts w:hint="eastAsia"/>
        </w:rPr>
        <w:t>　　　　5.5.3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企业企业级交换机产品</w:t>
      </w:r>
      <w:r>
        <w:rPr>
          <w:rFonts w:hint="eastAsia"/>
        </w:rPr>
        <w:br/>
      </w:r>
      <w:r>
        <w:rPr>
          <w:rFonts w:hint="eastAsia"/>
        </w:rPr>
        <w:t>　　　　5.6.3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企业企业级交换机产品</w:t>
      </w:r>
      <w:r>
        <w:rPr>
          <w:rFonts w:hint="eastAsia"/>
        </w:rPr>
        <w:br/>
      </w:r>
      <w:r>
        <w:rPr>
          <w:rFonts w:hint="eastAsia"/>
        </w:rPr>
        <w:t>　　　　5.7.3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企业企业级交换机产品</w:t>
      </w:r>
      <w:r>
        <w:rPr>
          <w:rFonts w:hint="eastAsia"/>
        </w:rPr>
        <w:br/>
      </w:r>
      <w:r>
        <w:rPr>
          <w:rFonts w:hint="eastAsia"/>
        </w:rPr>
        <w:t>　　　　5.8.3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企业企业级交换机产品</w:t>
      </w:r>
      <w:r>
        <w:rPr>
          <w:rFonts w:hint="eastAsia"/>
        </w:rPr>
        <w:br/>
      </w:r>
      <w:r>
        <w:rPr>
          <w:rFonts w:hint="eastAsia"/>
        </w:rPr>
        <w:t>　　　　5.9.3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企业企业级交换机产品</w:t>
      </w:r>
      <w:r>
        <w:rPr>
          <w:rFonts w:hint="eastAsia"/>
        </w:rPr>
        <w:br/>
      </w:r>
      <w:r>
        <w:rPr>
          <w:rFonts w:hint="eastAsia"/>
        </w:rPr>
        <w:t>　　　　5.10.3 企业企业级交换机产量、价格、收入、成本、毛利情况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2020-2031不同种类企业级交换机产量、价格、产值及市场份额情况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全球市场不同种类企业级交换机产量、产值及市场份额情况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2020-2031年全球市场不同种类企业级交换机产量、市场份额情况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2020-2031年全球市场不同种类企业级交换机产值、市场份额情况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2020-2031年全球市场不同种类企业级交换机价格走势分析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中国市场不同种类企业级交换机产量、产值及市场份额情况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2020-2031年中国市场不同种类企业级交换机产量、市场份额情况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2020-2031年中国市场不同种类企业级交换机产值、市场份额情况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2020-2031年中国市场不同种类企业级交换机价格走势分析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企业级交换机上游原料及下游主要应用领域分析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企业级交换机产业链分析</w:t>
      </w:r>
      <w:r>
        <w:rPr>
          <w:rFonts w:hint="eastAsia"/>
        </w:rPr>
        <w:br/>
      </w:r>
      <w:r>
        <w:rPr>
          <w:rFonts w:hint="eastAsia"/>
        </w:rPr>
        <w:t>　　7.2 企业级交换机产业上游供应分析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2020-2031年全球市场企业级交换机下游主要应用领域消费量、市场份额情况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2020-2031年中国市场企业级交换机下游主要应用领域消费量、市场份额及增长情况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2020-2031年中国市场企业级交换机产量、消费量、进出口分析及发展趋势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2020-2031年中国市场企业级交换机产量、消费量、进出口分析及发展趋势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2020-2031年中国市场企业级交换机进出口贸易趋势</w:t>
      </w:r>
      <w:r>
        <w:rPr>
          <w:rFonts w:hint="eastAsia"/>
        </w:rPr>
        <w:br/>
      </w:r>
      <w:r>
        <w:rPr>
          <w:rFonts w:hint="eastAsia"/>
        </w:rPr>
        <w:t>　　8.3 中国市场企业级交换机主要进口来源</w:t>
      </w:r>
      <w:r>
        <w:rPr>
          <w:rFonts w:hint="eastAsia"/>
        </w:rPr>
        <w:br/>
      </w:r>
      <w:r>
        <w:rPr>
          <w:rFonts w:hint="eastAsia"/>
        </w:rPr>
        <w:t>　　8.4 中国市场企业级交换机主要出口目的地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2025年中国市场企业级交换机主要地区分布</w:t>
      </w:r>
      <w:r>
        <w:rPr>
          <w:rFonts w:hint="eastAsia"/>
        </w:rPr>
        <w:br/>
      </w:r>
      <w:r>
        <w:rPr>
          <w:rFonts w:hint="eastAsia"/>
        </w:rPr>
        <w:t>　　9.1 中国企业级交换机生产地区分布</w:t>
      </w:r>
      <w:r>
        <w:rPr>
          <w:rFonts w:hint="eastAsia"/>
        </w:rPr>
        <w:br/>
      </w:r>
      <w:r>
        <w:rPr>
          <w:rFonts w:hint="eastAsia"/>
        </w:rPr>
        <w:t>　　9.2 中国企业级交换机消费地区分布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影响中国市场企业级交换机供需因素分析</w:t>
      </w:r>
      <w:r>
        <w:rPr>
          <w:rFonts w:hint="eastAsia"/>
        </w:rPr>
        <w:br/>
      </w:r>
      <w:r>
        <w:rPr>
          <w:rFonts w:hint="eastAsia"/>
        </w:rPr>
        <w:t>　　10.1 企业级交换机及相关行业技术发展概况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2020-2031年企业级交换机进出口贸易现状及趋势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2020-2031年企业级交换机产品技术趋势与价格走势预测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企业级交换机行业市场环境发展趋势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2020-2031年不同种类企业级交换机产品技术发展趋势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2020-2031年企业级交换机价格走势预测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企业级交换机销售渠道分析及建议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国内市场企业级交换机销售渠道分析</w:t>
      </w:r>
      <w:r>
        <w:rPr>
          <w:rFonts w:hint="eastAsia"/>
        </w:rPr>
        <w:br/>
      </w:r>
      <w:r>
        <w:rPr>
          <w:rFonts w:hint="eastAsia"/>
        </w:rPr>
        <w:t>　　　　12.1.1 当前企业级交换机主要销售模式及销售渠道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2020-2031年国内市场企业级交换机销售模式及销售渠道趋势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海外市场企业级交换机销售渠道分析</w:t>
      </w:r>
      <w:r>
        <w:rPr>
          <w:rFonts w:hint="eastAsia"/>
        </w:rPr>
        <w:br/>
      </w:r>
      <w:r>
        <w:rPr>
          <w:rFonts w:hint="eastAsia"/>
        </w:rPr>
        <w:t>　　12.3 企业级交换机行业营销策略建议</w:t>
      </w:r>
      <w:r>
        <w:rPr>
          <w:rFonts w:hint="eastAsia"/>
        </w:rPr>
        <w:br/>
      </w:r>
      <w:r>
        <w:rPr>
          <w:rFonts w:hint="eastAsia"/>
        </w:rPr>
        <w:t>　　　　12.3.1 企业级交换机市场定位及目标消费者分析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企业级交换机行业营销模式及销售渠道建议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企业级交换机产品介绍</w:t>
      </w:r>
      <w:r>
        <w:rPr>
          <w:rFonts w:hint="eastAsia"/>
        </w:rPr>
        <w:br/>
      </w:r>
      <w:r>
        <w:rPr>
          <w:rFonts w:hint="eastAsia"/>
        </w:rPr>
        <w:t>　　表 企业级交换机产品分类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2024年全球不同种类企业级交换机产量份额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2020-2031年不同种类企业级交换机价格及趋势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企业级交换机主要应用领域</w:t>
      </w:r>
      <w:r>
        <w:rPr>
          <w:rFonts w:hint="eastAsia"/>
        </w:rPr>
        <w:br/>
      </w:r>
      <w:r>
        <w:rPr>
          <w:rFonts w:hint="eastAsia"/>
        </w:rPr>
        <w:t>　　图 全球2024年企业级交换机不同应用领域消费量份额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2020-2031年全球市场企业级交换机产量及增长情况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2020-2031年全球市场企业级交换机产值及增长情况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2020-2031年中国市场企业级交换机产量、增长率及趋势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2020-2031年中国市场企业级交换机产值、增长率及趋势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2020-2031年全球企业级交换机产能、产量、产能利用率及趋势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2020-2031年全球企业级交换机产量、表观消费量及趋势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2020-2031年中国企业级交换机产能、产量、产能利用率及趋势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2020-2031年中国企业级交换机产量、表观消费量及趋势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2020-2031年中国企业级交换机产量、市场需求量及趋势</w:t>
      </w:r>
      <w:r>
        <w:rPr>
          <w:rFonts w:hint="eastAsia"/>
        </w:rPr>
        <w:br/>
      </w:r>
      <w:r>
        <w:rPr>
          <w:rFonts w:hint="eastAsia"/>
        </w:rPr>
        <w:t>　　表 企业级交换机行业政策分析</w:t>
      </w:r>
      <w:r>
        <w:rPr>
          <w:rFonts w:hint="eastAsia"/>
        </w:rPr>
        <w:br/>
      </w:r>
      <w:r>
        <w:rPr>
          <w:rFonts w:hint="eastAsia"/>
        </w:rPr>
        <w:t>　　表 全球市场企业级交换机重点企业2024和2025年产量对比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全球市场企业级交换机重点企业2024和2025年产量、市场份额统计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全球市场企业级交换机重点企业2025年产量、市场份额统计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全球市场企业级交换机重点企业2025年产量、市场份额统计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全球市场企业级交换机重点企业2024和2025年产值对比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全球市场企业级交换机重点企业2024和2025年产值市场份额统计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全球市场企业级交换机重点企业2025年产值、市场份额统计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全球市场企业级交换机重点企业2025年产值、市场份额统计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全球市场企业级交换机重点企业2024和2025年产品价格统计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中国市场企业级交换机重点企业2024和2025年产量对比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中国市场企业级交换机重点企业2024和2025年产量市场份额统计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中国市场企业级交换机重点企业2025年产量、市场份额统计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中国市场企业级交换机重点企业2025年产量、市场份额统计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中国市场企业级交换机重点企业2024和2025年产值对比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中国市场企业级交换机重点企业2024和2025年产值市场份额统计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中国市场企业级交换机重点企业2025年产值、市场份额统计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中国市场企业级交换机重点企业2025年产值、市场份额统计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企业级交换机企业总部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2024和2025年全球市场企业级交换机重点企业产值市场份额对比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全球企业级交换机重点企业SWOT分析</w:t>
      </w:r>
      <w:r>
        <w:rPr>
          <w:rFonts w:hint="eastAsia"/>
        </w:rPr>
        <w:br/>
      </w:r>
      <w:r>
        <w:rPr>
          <w:rFonts w:hint="eastAsia"/>
        </w:rPr>
        <w:t>　　表 中国企业级交换机重点企业SWOT分析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2020-2025年全球主要地区企业级交换机产量统计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2025-2031年全球主要地区企业级交换机产量预测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2020-2031年全球主要地区企业级交换机产量市场份额统计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2025年全球主要地区企业级交换机产量市场份额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2020-2025年全球主要地区企业级交换机产值统计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2025-2031年全球主要地区企业级交换机产值预测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2020-2031年全球主要地区企业级交换机产值市场份额统计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2025年全球主要地区企业级交换机产值市场份额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2020-2031年中国市场企业级交换机产量及增长情况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2020-2031年中国市场企业级交换机产值及增长情况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2020-2031年北美市场企业级交换机产量及增长情况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2020-2031年北美市场企业级交换机产值及增长情况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2020-2031年欧洲市场企业级交换机产量及增长情况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2020-2031年欧洲市场企业级交换机产值及增长情况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2020-2031年日本市场企业级交换机产量及增长情况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2020-2031年日本市场企业级交换机产值及增长情况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2020-2025年全球主要地区企业级交换机消费量统计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2025-2031年全球主要地区企业级交换机消费量预测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2020-2031年全球主要地区企业级交换机消费量市场份额统计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2025年全球主要地区企业级交换机消费量市场份额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2020-2031年中国市场企业级交换机消费量、增长率及趋势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2020-2031年北美市场企业级交换机消费量、增长率及趋势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2020-2031年欧洲市场企业级交换机消费量、增长率及趋势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2020-2031年日本市场企业级交换机消费量、增长率及趋势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重点企业（十）企业级交换机产品情况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重点企业（十）2020-2025年企业级交换机产量、价格、收入、成本、毛利情况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2020-2025年全球市场不同种类企业级交换机产量统计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2025-2031年全球市场不同种类企业级交换机产量预测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2020-2031年全球市场不同种类企业级交换机产量市场份额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2020-2025年全球市场不同种类企业级交换机产值统计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2025-2031年全球市场不同种类企业级交换机产值预测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2020-2031年全球市场不同种类企业级交换机产值市场份额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2020-2031年全球市场不同种类企业级交换机价格走势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2020-2025年中国市场不同种类企业级交换机产量统计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2025-2031年中国市场不同种类企业级交换机产量预测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2020-2031年中国市场不同种类企业级交换机产量市场份额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2020-2025年中国市场不同种类企业级交换机产值统计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2025-2031年中国市场不同种类企业级交换机产值预测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2020-2031年中国市场不同种类企业级交换机产值市场份额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2020-2031年中国市场不同种类企业级交换机价格走势</w:t>
      </w:r>
      <w:r>
        <w:rPr>
          <w:rFonts w:hint="eastAsia"/>
        </w:rPr>
        <w:br/>
      </w:r>
      <w:r>
        <w:rPr>
          <w:rFonts w:hint="eastAsia"/>
        </w:rPr>
        <w:t>　　图 企业级交换机产业链</w:t>
      </w:r>
      <w:r>
        <w:rPr>
          <w:rFonts w:hint="eastAsia"/>
        </w:rPr>
        <w:br/>
      </w:r>
      <w:r>
        <w:rPr>
          <w:rFonts w:hint="eastAsia"/>
        </w:rPr>
        <w:t>　　表 企业级交换机原材料</w:t>
      </w:r>
      <w:r>
        <w:rPr>
          <w:rFonts w:hint="eastAsia"/>
        </w:rPr>
        <w:br/>
      </w:r>
      <w:r>
        <w:rPr>
          <w:rFonts w:hint="eastAsia"/>
        </w:rPr>
        <w:t>　　表 企业级交换机上游原料供应商及联系方式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2020-2025年全球市场企业级交换机主要应用领域消费量统计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2025-2031年全球市场企业级交换机主要应用领域消费量预测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2020-2031年全球市场企业级交换机主要应用领域消费量市场份额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2025年全球市场企业级交换机主要应用领域消费量市场份额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2020-2031年全球市场企业级交换机主要应用领域消费量增长率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2020-2025年中国市场企业级交换机主要应用领域消费量统计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2025-2031年中国市场企业级交换机主要应用领域消费量预测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2020-2031年中国市场企业级交换机主要应用领域消费量市场份额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2020-2031年中国市场企业级交换机主要应用领域消费量增长率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2020-2025年中国市场企业级交换机产量、消费量、进出口情况分析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2025-2031年中国市场企业级交换机产量、消费量、进出口情况预测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2020-2031年中国市场企业级交换机进出口量</w:t>
      </w:r>
      <w:r>
        <w:rPr>
          <w:rFonts w:hint="eastAsia"/>
        </w:rPr>
        <w:br/>
      </w:r>
      <w:r>
        <w:rPr>
          <w:rFonts w:hint="eastAsia"/>
        </w:rPr>
        <w:t>　　图 2025年企业级交换机生产地区分布</w:t>
      </w:r>
      <w:r>
        <w:rPr>
          <w:rFonts w:hint="eastAsia"/>
        </w:rPr>
        <w:br/>
      </w:r>
      <w:r>
        <w:rPr>
          <w:rFonts w:hint="eastAsia"/>
        </w:rPr>
        <w:t>　　图 2025年企业级交换机消费地区分布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2020-2031年中国企业级交换机进口量及趋势预测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2020-2031年中国企业级交换机出口量及趋势预测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2025-2031年不同种类企业级交换机产量占比</w:t>
      </w:r>
      <w:r>
        <w:rPr>
          <w:rFonts w:hint="eastAsia"/>
        </w:rPr>
        <w:br/>
      </w:r>
      <w:r>
        <w:rPr>
          <w:rFonts w:hint="eastAsia"/>
        </w:rPr>
        <w:t>　　图 2025-2031年企业级交换机价格走势预测</w:t>
      </w:r>
      <w:r>
        <w:rPr>
          <w:rFonts w:hint="eastAsia"/>
        </w:rPr>
        <w:br/>
      </w:r>
      <w:r>
        <w:rPr>
          <w:rFonts w:hint="eastAsia"/>
        </w:rPr>
        <w:t>　　图 国内市场企业级交换机未来销售渠道趋势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65ade979845cc" w:history="1">
        <w:r>
          <w:rPr>
            <w:rStyle w:val="Hyperlink"/>
          </w:rPr>
          <w:t>2025-2031年全球与中国企业级交换机市场调研及趋势预测报告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65ade979845cc" w:history="1">
        <w:r>
          <w:rPr>
            <w:rStyle w:val="Hyperlink"/>
          </w:rPr>
          <w:t>https://www.20087.com/9/80/QiYeJiJiaoHuanJiDeQianJingQuShi.html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生产厂家、企业级交换机和普通交换机区别、交换机品牌前十大排名、企业级交换机有哪两项特点?、企业级路由器、企业级交换机品牌、公认十大最稳定交换机、企业级交换机是干嘛的、10gepon天翼网关是几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b8aec6e644116" w:history="1">
      <w:r>
        <w:rPr>
          <w:rStyle w:val="Hyperlink"/>
        </w:rPr>
        <w:t>2025-2031年全球与中国企业级交换机市场调研及趋势预测报告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YeJiJiaoHuanJiDeQianJingQuShi.html" TargetMode="External" Id="Rd4b65ade9798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YeJiJiaoHuanJiDeQianJingQuShi.html" TargetMode="External" Id="Re36b8aec6e64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2025-01-24T03:41:00Z</dcterms:created>
  <dcterms:modified xsi:type="dcterms:W3CDTF">2025-01-24T04:41:00Z</dcterms:modified>
  <dc:subject>2025-2031年全球与中国企业级交换机市场调研及趋势预测报告</dc:subject>
  <dc:title>2025-2031年全球与中国企业级交换机市场调研及趋势预测报告</dc:title>
  <cp:keywords>2025-2031年全球与中国企业级交换机市场调研及趋势预测报告</cp:keywords>
  <dc:description>2025-2031年全球与中国企业级交换机市场调研及趋势预测报告</dc:description>
</cp:coreProperties>
</file>