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febf5c8ca4884" w:history="1">
              <w:r>
                <w:rPr>
                  <w:rStyle w:val="Hyperlink"/>
                </w:rPr>
                <w:t>2025-2031年中国信息通信发展现状分析与前景趋势报告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febf5c8ca4884" w:history="1">
              <w:r>
                <w:rPr>
                  <w:rStyle w:val="Hyperlink"/>
                </w:rPr>
                <w:t>2025-2031年中国信息通信发展现状分析与前景趋势报告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febf5c8ca4884" w:history="1">
                <w:r>
                  <w:rPr>
                    <w:rStyle w:val="Hyperlink"/>
                  </w:rPr>
                  <w:t>https://www.20087.com/9/20/XinXiTongXinFaZhanQianJingFenXi.html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通信是通过有线、无线或卫星等技术手段，实现语音、数据、图像等信息的传输、交换与处理的综合性技术体系，是现代社会运行的基础设施之一，广泛应用于政务、金融、交通、医疗、教育、工业控制及个人生活等多个领域。目前，信息通信网络已形成以光纤骨干网、移动通信网（4G/5G）、卫星通信、物联网和数据中心为核心的立体化架构，支撑着海量数据的高速流转与实时交互。固定宽带网络持续推进千兆光网建设，移动通信则进入5G规模部署阶段，具备大带宽、低时延、广连接的特性，为远程办公、高清视频、智慧城市、车联网等新应用提供基础支撑。通信设备制造、网络运营、内容服务与应用开发构成完整的产业链条，技术迭代速度快，创新活跃。然而，网络覆盖不均衡、城乡数字鸿沟、频谱资源紧张、网络安全威胁加剧、数据隐私保护挑战等问题依然存在，尤其在工业互联网、边缘计算等新兴场景中，对网络可靠性、确定性时延和安全隔离提出更高要求。此外，国际技术标准竞争与供应链安全也成为行业发展的重要变量。</w:t>
      </w:r>
      <w:r>
        <w:rPr>
          <w:rFonts w:hint="eastAsia"/>
        </w:rPr>
        <w:br/>
      </w:r>
      <w:r>
        <w:rPr>
          <w:rFonts w:hint="eastAsia"/>
        </w:rPr>
        <w:t>　　未来，信息通信技术将朝着更高速率、更广连接、更强智能和更高安全的方向持续演进。6G技术的研究已启动，预期将在太赫兹通信、空天地一体化网络、智能超表面、语义通信等前沿领域取得突破，进一步拓展通信能力边界，实现全域覆盖与万物智联。网络架构将向云原生、软件定义网络（SDN）和网络功能虚拟化（NFV）深度演进，提升资源调度灵活性与运维效率。在应用场景上，信息通信将更深层次融入实体经济，支撑工业互联网、远程医疗、自动驾驶、数字孪生等高价值应用的规模化落地，推动产业数字化转型。同时，量子通信、光子集成、新型编码技术等基础研究的进展，有望带来通信原理层面的革新。在安全与治理方面，内生安全架构、零信任模型、区块链身份认证等技术将被广泛采用，以应对日益复杂的网络攻击与数据泄露风险。此外，绿色低碳将成为网络建设的重要考量，通过智能节能算法、高效散热设计和可再生能源供电，降低通信基础设施的能耗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febf5c8ca4884" w:history="1">
        <w:r>
          <w:rPr>
            <w:rStyle w:val="Hyperlink"/>
          </w:rPr>
          <w:t>2025-2031年中国信息通信发展现状分析与前景趋势报告</w:t>
        </w:r>
      </w:hyperlink>
      <w:r>
        <w:rPr>
          <w:rFonts w:hint="eastAsia"/>
        </w:rPr>
        <w:t>》基于市场调研数据，系统分析了信息通信行业的市场现状与发展前景。报告从信息通信产业链角度出发，梳理了当前信息通信市场规模、价格走势和供需情况，并对未来几年的增长空间作出预测。研究涵盖了信息通信行业技术发展现状、创新方向以及重点企业的竞争格局，包括信息通信市场集中度和品牌策略分析。报告还针对信息通信细分领域和区域市场展开讨论，客观评估了信息通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信息通信产业概述</w:t>
      </w:r>
      <w:r>
        <w:rPr>
          <w:rFonts w:hint="eastAsia"/>
        </w:rPr>
        <w:br/>
      </w:r>
      <w:r>
        <w:rPr>
          <w:rFonts w:hint="eastAsia"/>
        </w:rPr>
        <w:t>　　第一节 信息通信定义与分类</w:t>
      </w:r>
      <w:r>
        <w:rPr>
          <w:rFonts w:hint="eastAsia"/>
        </w:rPr>
        <w:br/>
      </w:r>
      <w:r>
        <w:rPr>
          <w:rFonts w:hint="eastAsia"/>
        </w:rPr>
        <w:t>　　第二节 信息通信产业链结构及关键环节剖析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信息通信商业模式与盈利模式解析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信息通信经济指标与行业评估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2019-2024年全球信息通信市场规模及增长趋势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主要国家与地区信息通信市场对比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2025-2031年全球信息通信行业发展趋势与前景预测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国际信息通信市场发展趋势及对我国启示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二、对我国信息通信市场的借鉴意义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信息通信市场的总体规模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一、2019-2024年信息通信市场规模变化及趋势分析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二、2025年信息通信行业市场规模特点</w:t>
      </w:r>
      <w:r>
        <w:rPr>
          <w:rFonts w:hint="eastAsia"/>
        </w:rPr>
        <w:br/>
      </w:r>
      <w:r>
        <w:rPr>
          <w:rFonts w:hint="eastAsia"/>
        </w:rPr>
        <w:t>　　第二节 信息通信市场规模的构成</w:t>
      </w:r>
      <w:r>
        <w:rPr>
          <w:rFonts w:hint="eastAsia"/>
        </w:rPr>
        <w:br/>
      </w:r>
      <w:r>
        <w:rPr>
          <w:rFonts w:hint="eastAsia"/>
        </w:rPr>
        <w:t>　　　　一、信息通信客户群体特征与偏好分析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二、不同类型信息通信市场规模分布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三、各地区信息通信市场规模差异与特点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信息通信市场规模的预测与展望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一、未来几年信息通信市场规模增长预测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信息通信行业技术发展方向、趋势预测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2019-2024年中国信息通信行业总体发展与财务状况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2019-2024年信息通信行业规模情况</w:t>
      </w:r>
      <w:r>
        <w:rPr>
          <w:rFonts w:hint="eastAsia"/>
        </w:rPr>
        <w:br/>
      </w:r>
      <w:r>
        <w:rPr>
          <w:rFonts w:hint="eastAsia"/>
        </w:rPr>
        <w:t>　　　　一、信息通信行业企业数量规模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二、信息通信行业从业人员规模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三、信息通信行业市场敏感性分析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2019-2024年信息通信行业财务能力分析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一、信息通信行业盈利能力</w:t>
      </w:r>
      <w:r>
        <w:rPr>
          <w:rFonts w:hint="eastAsia"/>
        </w:rPr>
        <w:br/>
      </w:r>
      <w:r>
        <w:rPr>
          <w:rFonts w:hint="eastAsia"/>
        </w:rPr>
        <w:t>　　　　二、信息通信行业偿债能力</w:t>
      </w:r>
      <w:r>
        <w:rPr>
          <w:rFonts w:hint="eastAsia"/>
        </w:rPr>
        <w:br/>
      </w:r>
      <w:r>
        <w:rPr>
          <w:rFonts w:hint="eastAsia"/>
        </w:rPr>
        <w:t>　　　　三、信息通信行业营运能力</w:t>
      </w:r>
      <w:r>
        <w:rPr>
          <w:rFonts w:hint="eastAsia"/>
        </w:rPr>
        <w:br/>
      </w:r>
      <w:r>
        <w:rPr>
          <w:rFonts w:hint="eastAsia"/>
        </w:rPr>
        <w:t>　　　　四、信息通信行业发展能力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信息通信细分市场（一）市场调研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信息通信细分市场（二）市场调研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2019-2024年中国信息通信行业重点区域调研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一、重点地区（一）信息通信市场规模与特点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二、重点地区（二）信息通信市场规模及特点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三、重点地区（三）信息通信市场规模及特点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四、重点地区（四）信息通信市场规模及特点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不同区域信息通信市场的对比与启示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二、信息通信市场拓展策略与建议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信息通信行业渠道分析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二、各类渠道对信息通信行业的影响</w:t>
      </w:r>
      <w:r>
        <w:rPr>
          <w:rFonts w:hint="eastAsia"/>
        </w:rPr>
        <w:br/>
      </w:r>
      <w:r>
        <w:rPr>
          <w:rFonts w:hint="eastAsia"/>
        </w:rPr>
        <w:t>　　　　三、主要信息通信企业渠道策略研究</w:t>
      </w:r>
      <w:r>
        <w:rPr>
          <w:rFonts w:hint="eastAsia"/>
        </w:rPr>
        <w:br/>
      </w:r>
      <w:r>
        <w:rPr>
          <w:rFonts w:hint="eastAsia"/>
        </w:rPr>
        <w:t>　　第二节 信息通信行业客户分析与定位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信息通信行业总体市场竞争状况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一、信息通信行业竞争结构分析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三、信息通信行业SWOT分析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信息通信企业发展策略分析</w:t>
      </w:r>
      <w:r>
        <w:rPr>
          <w:rFonts w:hint="eastAsia"/>
        </w:rPr>
        <w:br/>
      </w:r>
      <w:r>
        <w:rPr>
          <w:rFonts w:hint="eastAsia"/>
        </w:rPr>
        <w:t>　　第一节 信息通信市场与销售策略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信息通信品牌战略思考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二、信息通信行业主管部门、监管体制及相关政策法规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3、信息通信行业的主要法律、法规和政策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4、2025年信息通信行业法律法规和政策对行业的影响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二、信息通信消费者需求分析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一、信息通信技术的应用与创新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二、信息通信行业发展的技术趋势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2025-2031年信息通信市场发展前景分析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一、信息通信市场发展潜力</w:t>
      </w:r>
      <w:r>
        <w:rPr>
          <w:rFonts w:hint="eastAsia"/>
        </w:rPr>
        <w:br/>
      </w:r>
      <w:r>
        <w:rPr>
          <w:rFonts w:hint="eastAsia"/>
        </w:rPr>
        <w:t>　　　　二、信息通信市场前景分析</w:t>
      </w:r>
      <w:r>
        <w:rPr>
          <w:rFonts w:hint="eastAsia"/>
        </w:rPr>
        <w:br/>
      </w:r>
      <w:r>
        <w:rPr>
          <w:rFonts w:hint="eastAsia"/>
        </w:rPr>
        <w:t>　　　　三、信息通信细分行业发展前景分析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2025-2031年信息通信发展趋势预测</w:t>
      </w:r>
      <w:r>
        <w:rPr>
          <w:rFonts w:hint="eastAsia"/>
        </w:rPr>
        <w:br/>
      </w:r>
      <w:r>
        <w:rPr>
          <w:rFonts w:hint="eastAsia"/>
        </w:rPr>
        <w:t>　　　　一、信息通信发展趋势预测</w:t>
      </w:r>
      <w:r>
        <w:rPr>
          <w:rFonts w:hint="eastAsia"/>
        </w:rPr>
        <w:br/>
      </w:r>
      <w:r>
        <w:rPr>
          <w:rFonts w:hint="eastAsia"/>
        </w:rPr>
        <w:t>　　　　二、信息通信市场规模预测</w:t>
      </w:r>
      <w:r>
        <w:rPr>
          <w:rFonts w:hint="eastAsia"/>
        </w:rPr>
        <w:br/>
      </w:r>
      <w:r>
        <w:rPr>
          <w:rFonts w:hint="eastAsia"/>
        </w:rPr>
        <w:t>　　　　三、信息通信细分市场发展趋势预测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未来信息通信行业挑战与机遇探讨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一、信息通信行业挑战</w:t>
      </w:r>
      <w:r>
        <w:rPr>
          <w:rFonts w:hint="eastAsia"/>
        </w:rPr>
        <w:br/>
      </w:r>
      <w:r>
        <w:rPr>
          <w:rFonts w:hint="eastAsia"/>
        </w:rPr>
        <w:t>　　　　二、信息通信行业机遇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对信息通信行业发展的建议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(中.智.林)对信息通信企业和投资者的建议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信息通信行业历程</w:t>
      </w:r>
      <w:r>
        <w:rPr>
          <w:rFonts w:hint="eastAsia"/>
        </w:rPr>
        <w:br/>
      </w:r>
      <w:r>
        <w:rPr>
          <w:rFonts w:hint="eastAsia"/>
        </w:rPr>
        <w:t>　　图表 信息通信行业生命周期</w:t>
      </w:r>
      <w:r>
        <w:rPr>
          <w:rFonts w:hint="eastAsia"/>
        </w:rPr>
        <w:br/>
      </w:r>
      <w:r>
        <w:rPr>
          <w:rFonts w:hint="eastAsia"/>
        </w:rPr>
        <w:t>　　图表 信息通信行业产业链分析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2019-2024年信息通信行业市场容量统计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2019-2024年中国信息通信行业经营效益分析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febf5c8ca4884" w:history="1">
        <w:r>
          <w:rPr>
            <w:rStyle w:val="Hyperlink"/>
          </w:rPr>
          <w:t>2025-2031年中国信息通信发展现状分析与前景趋势报告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febf5c8ca4884" w:history="1">
        <w:r>
          <w:rPr>
            <w:rStyle w:val="Hyperlink"/>
          </w:rPr>
          <w:t>https://www.20087.com/9/20/XinXiTongXinFaZhanQianJingFenXi.html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热点：下载手机短信、信息通信研究院、信息通信期刊、国家数据app下载、信息通信专业、信息通信期刊官网、信息恢复、信息通信工程、信息通信领域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e73ddc0a64319" w:history="1">
      <w:r>
        <w:rPr>
          <w:rStyle w:val="Hyperlink"/>
        </w:rPr>
        <w:t>2025-2031年中国信息通信发展现状分析与前景趋势报告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nXiTongXinFaZhanQianJingFenXi.html" TargetMode="External" Id="R1d5febf5c8ca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nXiTongXinFaZhanQianJingFenXi.html" TargetMode="External" Id="R4d2e73ddc0a6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2025-08-01T23:50:09Z</dcterms:created>
  <dcterms:modified xsi:type="dcterms:W3CDTF">2025-08-02T00:50:09Z</dcterms:modified>
  <dc:subject>2025-2031年中国信息通信发展现状分析与前景趋势报告</dc:subject>
  <dc:title>2025-2031年中国信息通信发展现状分析与前景趋势报告</dc:title>
  <cp:keywords>2025-2031年中国信息通信发展现状分析与前景趋势报告</cp:keywords>
  <dc:description>2025-2031年中国信息通信发展现状分析与前景趋势报告</dc:description>
</cp:coreProperties>
</file>