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bdd32082e465c" w:history="1">
              <w:r>
                <w:rPr>
                  <w:rStyle w:val="Hyperlink"/>
                </w:rPr>
                <w:t>2025-2031年中国系统集成市场深度调查分析及发展前景研究报告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bdd32082e465c" w:history="1">
              <w:r>
                <w:rPr>
                  <w:rStyle w:val="Hyperlink"/>
                </w:rPr>
                <w:t>2025-2031年中国系统集成市场深度调查分析及发展前景研究报告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bdd32082e465c" w:history="1">
                <w:r>
                  <w:rPr>
                    <w:rStyle w:val="Hyperlink"/>
                  </w:rPr>
                  <w:t>https://www.20087.com/M_ITTongXun/09/XiTongJiChengShiChangDiaoYanYuQianJingYuCe.html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旨在为企业提供全面的IT解决方案，帮助客户解决复杂的信息系统建设问题。近年来，随着信息技术的快速发展和企业数字化转型的需求增加，系统集成市场呈现出强劲的增长势头。系统集成服务商不仅提供硬件设备安装调试服务，还涵盖了软件部署、网络架构设计、信息安全保障等多个方面。同时，随着云计算和边缘计算技术的普及，系统集成服务的内容也在不断丰富。</w:t>
      </w:r>
      <w:r>
        <w:rPr>
          <w:rFonts w:hint="eastAsia"/>
        </w:rPr>
        <w:br/>
      </w:r>
      <w:r>
        <w:rPr>
          <w:rFonts w:hint="eastAsia"/>
        </w:rPr>
        <w:t>　　未来，系统集成行业的发展将更加注重技术融合和服务能力的提升。一方面，随着云计算和物联网技术的应用，系统集成商将更加注重提供基于云平台的集成服务，以满足企业对敏捷性和可扩展性的需求。另一方面，随着信息安全威胁的增加，系统集成商将更加注重提供全面的安全防护解决方案，确保客户信息系统的安全稳定运行。长期来看，系统集成行业将通过技术创新和服务优化，不断提高服务的专业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bdd32082e465c" w:history="1">
        <w:r>
          <w:rPr>
            <w:rStyle w:val="Hyperlink"/>
          </w:rPr>
          <w:t>2025-2031年中国系统集成市场深度调查分析及发展前景研究报告</w:t>
        </w:r>
      </w:hyperlink>
      <w:r>
        <w:rPr>
          <w:rFonts w:hint="eastAsia"/>
        </w:rPr>
        <w:t>》基于科学的市场调研与数据分析，全面解析了系统集成行业的市场规模、市场需求及发展现状。报告深入探讨了系统集成产业链结构、细分市场特点及技术发展方向，并结合宏观经济环境与消费者需求变化，对系统集成行业前景与未来趋势进行了科学预测，揭示了潜在增长空间。通过对系统集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2019-2024年世界系统集成行业发展趋势分析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三、信息技术领域的五大规划</w:t>
      </w:r>
      <w:r>
        <w:rPr>
          <w:rFonts w:hint="eastAsia"/>
        </w:rPr>
        <w:br/>
      </w:r>
      <w:r>
        <w:rPr>
          <w:rFonts w:hint="eastAsia"/>
        </w:rPr>
        <w:t>　　　　四、行业主管部门及监管体制</w:t>
      </w:r>
      <w:r>
        <w:rPr>
          <w:rFonts w:hint="eastAsia"/>
        </w:rPr>
        <w:br/>
      </w:r>
      <w:r>
        <w:rPr>
          <w:rFonts w:hint="eastAsia"/>
        </w:rPr>
        <w:t>　　第三节 2024-2025年中国系统集成产业社会环境分析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第二节 2024-2025年中国系统集成行业运行动态分析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2024-2025年中国系统集成行业存在的问题及措施建议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2024-2025年中国系统集成行业发展走势分析</w:t>
      </w:r>
      <w:r>
        <w:rPr>
          <w:rFonts w:hint="eastAsia"/>
        </w:rPr>
        <w:br/>
      </w:r>
      <w:r>
        <w:rPr>
          <w:rFonts w:hint="eastAsia"/>
        </w:rPr>
        <w:t>　　第一节 2024-2025年中国系统集成行业发展动态分析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2024-2025年中国系统集成行业市场走势分析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2024-2025年中国系统集成行业市场运行态势分析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2024-2025年中国系统集成市场结构分析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2024-2025年中国企业信息化技术应用情况分析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2024-2025年中国中小企业信息化概况分析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二、电信行业系统集成商竞争分析</w:t>
      </w:r>
      <w:r>
        <w:rPr>
          <w:rFonts w:hint="eastAsia"/>
        </w:rPr>
        <w:br/>
      </w:r>
      <w:r>
        <w:rPr>
          <w:rFonts w:hint="eastAsia"/>
        </w:rPr>
        <w:t>　　　　三、电信行业IT投入市场机会分析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2025-2031年中国系统集成竞争趋势分析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沈阳东软系统集成工程有限公司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2025-2031年中国系统集成行业发展前景预测分析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一、用户对IT服务的认知与认可度持续增加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三、软件运营服务的出现将对影响IT服务市场结构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2025-2031年中国系统集成行业融资分析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五、外汇风险</w:t>
      </w:r>
      <w:r>
        <w:rPr>
          <w:rFonts w:hint="eastAsia"/>
        </w:rPr>
        <w:br/>
      </w:r>
      <w:r>
        <w:rPr>
          <w:rFonts w:hint="eastAsia"/>
        </w:rPr>
        <w:t>　　第四节 中:智:林:：行业投资建议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bdd32082e465c" w:history="1">
        <w:r>
          <w:rPr>
            <w:rStyle w:val="Hyperlink"/>
          </w:rPr>
          <w:t>2025-2031年中国系统集成市场深度调查分析及发展前景研究报告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bdd32082e465c" w:history="1">
        <w:r>
          <w:rPr>
            <w:rStyle w:val="Hyperlink"/>
          </w:rPr>
          <w:t>https://www.20087.com/M_ITTongXun/09/XiTongJiChengShiChangDiaoYanYuQianJingYuCe.html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c14b6b0114e66" w:history="1">
      <w:r>
        <w:rPr>
          <w:rStyle w:val="Hyperlink"/>
        </w:rPr>
        <w:t>2025-2031年中国系统集成市场深度调查分析及发展前景研究报告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9/XiTongJiChengShiChangDiaoYanYuQianJingYuCe.html" TargetMode="External" Id="Rf2fbdd32082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9/XiTongJiChengShiChangDiaoYanYuQianJingYuCe.html" TargetMode="External" Id="R130c14b6b011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2024-12-11T23:27:00Z</dcterms:created>
  <dcterms:modified xsi:type="dcterms:W3CDTF">2024-12-12T00:27:00Z</dcterms:modified>
  <dc:subject>2025-2031年中国系统集成市场深度调查分析及发展前景研究报告</dc:subject>
  <dc:title>2025-2031年中国系统集成市场深度调查分析及发展前景研究报告</dc:title>
  <cp:keywords>2025-2031年中国系统集成市场深度调查分析及发展前景研究报告</cp:keywords>
  <dc:description>2025-2031年中国系统集成市场深度调查分析及发展前景研究报告</dc:description>
</cp:coreProperties>
</file>