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39f9295d34def" w:history="1">
              <w:r>
                <w:rPr>
                  <w:rStyle w:val="Hyperlink"/>
                </w:rPr>
                <w:t>2025-2031年中国肿瘤模型行业现状与发展趋势分析报告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39f9295d34def" w:history="1">
              <w:r>
                <w:rPr>
                  <w:rStyle w:val="Hyperlink"/>
                </w:rPr>
                <w:t>2025-2031年中国肿瘤模型行业现状与发展趋势分析报告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39f9295d34def" w:history="1">
                <w:r>
                  <w:rPr>
                    <w:rStyle w:val="Hyperlink"/>
                  </w:rPr>
                  <w:t>https://www.20087.com/9/80/ZhongLiuMoXingDeFaZhanQuShi.html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模型在癌症研究中扮演着关键角色，包括细胞系、动物模型和类器官等，用于理解肿瘤发生机制、药物筛选和治疗方案的开发。近年来，基因编辑技术和类器官培养技术的发展，使得肿瘤模型更加接近人类肿瘤的复杂性和异质性，提高了研究的准确性和临床转化的可能性。</w:t>
      </w:r>
      <w:r>
        <w:rPr>
          <w:rFonts w:hint="eastAsia"/>
        </w:rPr>
        <w:br/>
      </w:r>
      <w:r>
        <w:rPr>
          <w:rFonts w:hint="eastAsia"/>
        </w:rPr>
        <w:t>　　未来，肿瘤模型将更加注重个性化和精准医学。通过患者来源的肿瘤类器官和异种移植模型，研究者将能够模拟特定患者的肿瘤生物学特性，为个体化治疗提供依据。同时，多组学分析和人工智能将用于整合肿瘤模型数据，加速药物发现和生物标志物的鉴定，推动肿瘤学研究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39f9295d34def" w:history="1">
        <w:r>
          <w:rPr>
            <w:rStyle w:val="Hyperlink"/>
          </w:rPr>
          <w:t>2025-2031年中国肿瘤模型行业现状与发展趋势分析报告</w:t>
        </w:r>
      </w:hyperlink>
      <w:r>
        <w:rPr>
          <w:rFonts w:hint="eastAsia"/>
        </w:rPr>
        <w:t>》基于权威数据资源与长期监测数据，全面分析了肿瘤模型行业现状、市场需求、市场规模及产业链结构。肿瘤模型报告探讨了价格变动、细分市场特征以及市场前景，并对未来发展趋势进行了科学预测。同时，肿瘤模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肿瘤模型行业界定</w:t>
      </w:r>
      <w:r>
        <w:rPr>
          <w:rFonts w:hint="eastAsia"/>
        </w:rPr>
        <w:br/>
      </w:r>
      <w:r>
        <w:rPr>
          <w:rFonts w:hint="eastAsia"/>
        </w:rPr>
        <w:t>　　第一节 肿瘤模型行业定义</w:t>
      </w:r>
      <w:r>
        <w:rPr>
          <w:rFonts w:hint="eastAsia"/>
        </w:rPr>
        <w:br/>
      </w:r>
      <w:r>
        <w:rPr>
          <w:rFonts w:hint="eastAsia"/>
        </w:rPr>
        <w:t>　　第二节 肿瘤模型行业特点分析</w:t>
      </w:r>
      <w:r>
        <w:rPr>
          <w:rFonts w:hint="eastAsia"/>
        </w:rPr>
        <w:br/>
      </w:r>
      <w:r>
        <w:rPr>
          <w:rFonts w:hint="eastAsia"/>
        </w:rPr>
        <w:t>　　第三节 肿瘤模型行业发展历程</w:t>
      </w:r>
      <w:r>
        <w:rPr>
          <w:rFonts w:hint="eastAsia"/>
        </w:rPr>
        <w:br/>
      </w:r>
      <w:r>
        <w:rPr>
          <w:rFonts w:hint="eastAsia"/>
        </w:rPr>
        <w:t>　　第四节 肿瘤模型产业链分析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2024-2025年国外肿瘤模型行业发展态势分析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国外肿瘤模型行业总体情况</w:t>
      </w:r>
      <w:r>
        <w:rPr>
          <w:rFonts w:hint="eastAsia"/>
        </w:rPr>
        <w:br/>
      </w:r>
      <w:r>
        <w:rPr>
          <w:rFonts w:hint="eastAsia"/>
        </w:rPr>
        <w:t>　　第二节 肿瘤模型行业重点国家、地区市场分析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国外肿瘤模型行业发展前景预测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2024-2025年中国肿瘤模型行业发展环境分析</w:t>
      </w:r>
      <w:r>
        <w:rPr>
          <w:rFonts w:hint="eastAsia"/>
        </w:rPr>
        <w:br/>
      </w:r>
      <w:r>
        <w:rPr>
          <w:rFonts w:hint="eastAsia"/>
        </w:rPr>
        <w:t>　　第一节 肿瘤模型行业经济环境分析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肿瘤模型行业政策环境分析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一、肿瘤模型行业相关政策</w:t>
      </w:r>
      <w:r>
        <w:rPr>
          <w:rFonts w:hint="eastAsia"/>
        </w:rPr>
        <w:br/>
      </w:r>
      <w:r>
        <w:rPr>
          <w:rFonts w:hint="eastAsia"/>
        </w:rPr>
        <w:t>　　　　二、肿瘤模型行业相关标准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肿瘤模型行业技术发展现状及趋势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当前我国肿瘤模型技术发展现状</w:t>
      </w:r>
      <w:r>
        <w:rPr>
          <w:rFonts w:hint="eastAsia"/>
        </w:rPr>
        <w:br/>
      </w:r>
      <w:r>
        <w:rPr>
          <w:rFonts w:hint="eastAsia"/>
        </w:rPr>
        <w:t>　　第二节 中外肿瘤模型技术差距及产生差距的主要原因分析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提高我国肿瘤模型技术的对策</w:t>
      </w:r>
      <w:r>
        <w:rPr>
          <w:rFonts w:hint="eastAsia"/>
        </w:rPr>
        <w:br/>
      </w:r>
      <w:r>
        <w:rPr>
          <w:rFonts w:hint="eastAsia"/>
        </w:rPr>
        <w:t>　　第四节 我国肿瘤模型研发、设计发展趋势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中国肿瘤模型行业市场规模情况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中国肿瘤模型行业市场需求状况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一、2019-2024年肿瘤模型行业市场需求情况</w:t>
      </w:r>
      <w:r>
        <w:rPr>
          <w:rFonts w:hint="eastAsia"/>
        </w:rPr>
        <w:br/>
      </w:r>
      <w:r>
        <w:rPr>
          <w:rFonts w:hint="eastAsia"/>
        </w:rPr>
        <w:t>　　　　二、肿瘤模型行业市场需求特点分析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中国肿瘤模型行业市场供给状况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一、2019-2024年肿瘤模型行业市场供给情况</w:t>
      </w:r>
      <w:r>
        <w:rPr>
          <w:rFonts w:hint="eastAsia"/>
        </w:rPr>
        <w:br/>
      </w:r>
      <w:r>
        <w:rPr>
          <w:rFonts w:hint="eastAsia"/>
        </w:rPr>
        <w:t>　　　　二、肿瘤模型行业市场供给特点分析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三、2025-2031年肿瘤模型行业市场供给预测</w:t>
      </w:r>
      <w:r>
        <w:rPr>
          <w:rFonts w:hint="eastAsia"/>
        </w:rPr>
        <w:br/>
      </w:r>
      <w:r>
        <w:rPr>
          <w:rFonts w:hint="eastAsia"/>
        </w:rPr>
        <w:t>　　第四节 肿瘤模型行业市场供需平衡状况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肿瘤模型行业出口情况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一、2019-2024年肿瘤模型行业出口情况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三、2025-2031年肿瘤模型行业出口情况预测</w:t>
      </w:r>
      <w:r>
        <w:rPr>
          <w:rFonts w:hint="eastAsia"/>
        </w:rPr>
        <w:br/>
      </w:r>
      <w:r>
        <w:rPr>
          <w:rFonts w:hint="eastAsia"/>
        </w:rPr>
        <w:t>　　第二节 肿瘤模型行业进口情况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一、2019-2024年肿瘤模型行业进口情况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三、2025-2031年肿瘤模型行业进口情况预测</w:t>
      </w:r>
      <w:r>
        <w:rPr>
          <w:rFonts w:hint="eastAsia"/>
        </w:rPr>
        <w:br/>
      </w:r>
      <w:r>
        <w:rPr>
          <w:rFonts w:hint="eastAsia"/>
        </w:rPr>
        <w:t>　　第三节 肿瘤模型行业进出口面临的挑战及对策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一、肿瘤模型市场价格特征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二、当前肿瘤模型市场价格评述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三、影响肿瘤模型市场价格因素分析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四、未来肿瘤模型市场价格走势预测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中国肿瘤模型行业重点区域市场分析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肿瘤模型行业区域市场分布情况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肿瘤模型行业细分市场调研分析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肿瘤模型细分产品（一）市场调研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肿瘤模型细分产品（二）市场调研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肿瘤模型重点企业（一）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肿瘤模型重点企业（二）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肿瘤模型重点企业（三）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肿瘤模型重点企业（四）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肿瘤模型重点企业（五）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肿瘤模型重点企业（六）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肿瘤模型行业风险及对策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2025-2031年肿瘤模型行业发展环境分析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2025-2031年肿瘤模型行业投资特性分析</w:t>
      </w:r>
      <w:r>
        <w:rPr>
          <w:rFonts w:hint="eastAsia"/>
        </w:rPr>
        <w:br/>
      </w:r>
      <w:r>
        <w:rPr>
          <w:rFonts w:hint="eastAsia"/>
        </w:rPr>
        <w:t>　　　　一、肿瘤模型行业进入壁垒</w:t>
      </w:r>
      <w:r>
        <w:rPr>
          <w:rFonts w:hint="eastAsia"/>
        </w:rPr>
        <w:br/>
      </w:r>
      <w:r>
        <w:rPr>
          <w:rFonts w:hint="eastAsia"/>
        </w:rPr>
        <w:t>　　　　二、肿瘤模型行业盈利模式</w:t>
      </w:r>
      <w:r>
        <w:rPr>
          <w:rFonts w:hint="eastAsia"/>
        </w:rPr>
        <w:br/>
      </w:r>
      <w:r>
        <w:rPr>
          <w:rFonts w:hint="eastAsia"/>
        </w:rPr>
        <w:t>　　　　三、肿瘤模型行业盈利因素</w:t>
      </w:r>
      <w:r>
        <w:rPr>
          <w:rFonts w:hint="eastAsia"/>
        </w:rPr>
        <w:br/>
      </w:r>
      <w:r>
        <w:rPr>
          <w:rFonts w:hint="eastAsia"/>
        </w:rPr>
        <w:t>　　第三节 肿瘤模型行业“波特五力模型”分析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2025-2031年肿瘤模型行业风险及对策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肿瘤模型企业竞争策略分析</w:t>
      </w:r>
      <w:r>
        <w:rPr>
          <w:rFonts w:hint="eastAsia"/>
        </w:rPr>
        <w:br/>
      </w:r>
      <w:r>
        <w:rPr>
          <w:rFonts w:hint="eastAsia"/>
        </w:rPr>
        <w:t>　　第一节 肿瘤模型市场竞争策略分析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二、2025-2031年中国肿瘤模型主要潜力品种分析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三、现有肿瘤模型产品竞争策略分析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四、潜力肿瘤模型品种竞争策略选择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2025-2031年中国肿瘤模型企业竞争策略分析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一、2025-2031年我国肿瘤模型市场竞争趋势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二、2025-2031年肿瘤模型行业竞争格局展望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四、2025-2031年肿瘤模型企业竞争策略分析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2025-2031年中国肿瘤模型行业发展趋势分析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一、2025-2031年肿瘤模型技术发展趋势分析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二、2025-2031年肿瘤模型产品发展趋势分析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三、2025-2031年肿瘤模型行业竞争格局展望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2025-2031年中国肿瘤模型市场趋势分析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一、2025-2031年肿瘤模型发展趋势预测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二、2025-2031年肿瘤模型市场前景分析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三、2025-2031年肿瘤模型产业政策趋向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2025-2031年肿瘤模型行业投资价值评估分析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肿瘤模型行业发展建议分析</w:t>
      </w:r>
      <w:r>
        <w:rPr>
          <w:rFonts w:hint="eastAsia"/>
        </w:rPr>
        <w:br/>
      </w:r>
      <w:r>
        <w:rPr>
          <w:rFonts w:hint="eastAsia"/>
        </w:rPr>
        <w:t>　　第一节 肿瘤模型行业研究结论及建议</w:t>
      </w:r>
      <w:r>
        <w:rPr>
          <w:rFonts w:hint="eastAsia"/>
        </w:rPr>
        <w:br/>
      </w:r>
      <w:r>
        <w:rPr>
          <w:rFonts w:hint="eastAsia"/>
        </w:rPr>
        <w:t>　　第二节 肿瘤模型细分行业研究结论及建议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中:智林－肿瘤模型行业竞争策略总结及建议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肿瘤模型行业历程</w:t>
      </w:r>
      <w:r>
        <w:rPr>
          <w:rFonts w:hint="eastAsia"/>
        </w:rPr>
        <w:br/>
      </w:r>
      <w:r>
        <w:rPr>
          <w:rFonts w:hint="eastAsia"/>
        </w:rPr>
        <w:t>　　图表 肿瘤模型行业生命周期</w:t>
      </w:r>
      <w:r>
        <w:rPr>
          <w:rFonts w:hint="eastAsia"/>
        </w:rPr>
        <w:br/>
      </w:r>
      <w:r>
        <w:rPr>
          <w:rFonts w:hint="eastAsia"/>
        </w:rPr>
        <w:t>　　图表 肿瘤模型行业产业链分析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2025年中国肿瘤模型行业需求领域分布格局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2025年中国肿瘤模型进口国家及地区分析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2025年中国肿瘤模型出口国家及地区分析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2025-2031年中国肿瘤模型市场容量预测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39f9295d34def" w:history="1">
        <w:r>
          <w:rPr>
            <w:rStyle w:val="Hyperlink"/>
          </w:rPr>
          <w:t>2025-2031年中国肿瘤模型行业现状与发展趋势分析报告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39f9295d34def" w:history="1">
        <w:r>
          <w:rPr>
            <w:rStyle w:val="Hyperlink"/>
          </w:rPr>
          <w:t>https://www.20087.com/9/80/ZhongLiuMoXingDeFaZhanQuShi.html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489f1eb146c3" w:history="1">
      <w:r>
        <w:rPr>
          <w:rStyle w:val="Hyperlink"/>
        </w:rPr>
        <w:t>2025-2031年中国肿瘤模型行业现状与发展趋势分析报告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ongLiuMoXingDeFaZhanQuShi.html" TargetMode="External" Id="Rc9439f9295d3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ongLiuMoXingDeFaZhanQuShi.html" TargetMode="External" Id="Re807489f1eb1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2024-09-13T05:23:00Z</dcterms:created>
  <dcterms:modified xsi:type="dcterms:W3CDTF">2024-09-13T06:23:00Z</dcterms:modified>
  <dc:subject>2025-2031年中国肿瘤模型行业现状与发展趋势分析报告</dc:subject>
  <dc:title>2025-2031年中国肿瘤模型行业现状与发展趋势分析报告</dc:title>
  <cp:keywords>2025-2031年中国肿瘤模型行业现状与发展趋势分析报告</cp:keywords>
  <dc:description>2025-2031年中国肿瘤模型行业现状与发展趋势分析报告</dc:description>
</cp:coreProperties>
</file>