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c4b1a6c5943b2" w:history="1">
              <w:r>
                <w:rPr>
                  <w:rStyle w:val="Hyperlink"/>
                </w:rPr>
                <w:t>全球与中国调制解调器市场调研及行业前景预测报告（2026-2032年）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c4b1a6c5943b2" w:history="1">
              <w:r>
                <w:rPr>
                  <w:rStyle w:val="Hyperlink"/>
                </w:rPr>
                <w:t>全球与中国调制解调器市场调研及行业前景预测报告（2026-2032年）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c4b1a6c5943b2" w:history="1">
                <w:r>
                  <w:rPr>
                    <w:rStyle w:val="Hyperlink"/>
                  </w:rPr>
                  <w:t>https://www.20087.com/9/80/DiaoZhiJieDiaoQiShiChangQianJing.html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调制解调器是连接终端设备与通信网络的关键硬件，负责在模拟信号与数字信号之间进行转换，支撑互联网接入、远程监控及数据回传等基础功能。当前调制解调器产品涵盖DSL、光纤（ONT）、4G/5G CPE及卫星通信等多种制式，广泛部署于家庭宽带、工业物联网及移动办公场景。随着光纤到户（FTTH）与5G网络覆盖扩展，传统ADSL调制解调器逐步退场，高速、多协议兼容的智能网关成为主流。现代调制解调器普遍集成路由、Wi-Fi 6及网络安全功能，形成“调制解调+网络管理”一体化设备。然而，芯片供应波动、频谱碎片化及多运营商兼容性问题，仍对设备开发与全球部署构成挑战。</w:t>
      </w:r>
      <w:r>
        <w:rPr>
          <w:rFonts w:hint="eastAsia"/>
        </w:rPr>
        <w:br/>
      </w:r>
      <w:r>
        <w:rPr>
          <w:rFonts w:hint="eastAsia"/>
        </w:rPr>
        <w:t>　　未来，调制解调器将向多模融合、边缘智能与绿色通信方向演进。支持5G RedCap、Wi-Fi 7与光纤自动切换的多接入调制解调器将实现无缝网络体验，满足工业4.0对高可靠低时延连接的需求。内置AI引擎的智能调制解调器可动态优化信道分配、识别异常流量并执行本地数据预处理，减轻云端负担。在可持续发展驱动下，设备将采用低功耗SoC架构与自适应休眠机制，显著降低待机能耗。此外，开放式操作系统（如RDK-B）的普及将促进第三方应用生态发展，使调制解调器从网络入口升级为家庭或工厂的边缘计算平台。长远看，调制解调器将不再是孤立的通信硬件，而是数字基础设施中具备感知、决策与协同能力的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c4b1a6c5943b2" w:history="1">
        <w:r>
          <w:rPr>
            <w:rStyle w:val="Hyperlink"/>
          </w:rPr>
          <w:t>全球与中国调制解调器市场调研及行业前景预测报告（2026-2032年）</w:t>
        </w:r>
      </w:hyperlink>
      <w:r>
        <w:rPr>
          <w:rFonts w:hint="eastAsia"/>
        </w:rPr>
        <w:t>》通过严谨的分析、翔实的数据及直观的图表，系统解析了调制解调器行业的市场规模、需求变化、价格波动及产业链结构。报告全面评估了当前调制解调器市场现状，科学预测了未来市场前景与发展趋势，重点剖析了调制解调器细分市场的机遇与挑战。同时，报告对调制解调器重点企业的竞争地位及市场集中度进行了评估，为调制解调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按产品类型细分，全球调制解调器市场规模2021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数字用户线路（DSL）</w:t>
      </w:r>
      <w:r>
        <w:rPr>
          <w:rFonts w:hint="eastAsia"/>
        </w:rPr>
        <w:br/>
      </w:r>
      <w:r>
        <w:rPr>
          <w:rFonts w:hint="eastAsia"/>
        </w:rPr>
        <w:t>　　　　1.3.3 电缆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按应用细分，全球调制解调器市场规模2021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调制解调器行业发展总体概况</w:t>
      </w:r>
      <w:r>
        <w:rPr>
          <w:rFonts w:hint="eastAsia"/>
        </w:rPr>
        <w:br/>
      </w:r>
      <w:r>
        <w:rPr>
          <w:rFonts w:hint="eastAsia"/>
        </w:rPr>
        <w:t>　　　　1.5.2 调制解调器行业发展主要特点</w:t>
      </w:r>
      <w:r>
        <w:rPr>
          <w:rFonts w:hint="eastAsia"/>
        </w:rPr>
        <w:br/>
      </w:r>
      <w:r>
        <w:rPr>
          <w:rFonts w:hint="eastAsia"/>
        </w:rPr>
        <w:t>　　　　1.5.3 调制解调器行业发展影响因素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调制解调器有利因素</w:t>
      </w:r>
      <w:r>
        <w:rPr>
          <w:rFonts w:hint="eastAsia"/>
        </w:rPr>
        <w:br/>
      </w:r>
      <w:r>
        <w:rPr>
          <w:rFonts w:hint="eastAsia"/>
        </w:rPr>
        <w:t>　　　　1.5.3 .2 调制解调器不利因素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全球市场，近三年调制解调器主要企业占有率及排名（按销量）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调制解调器主要企业在国际市场占有率（按销量，2023-2026）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2025年调制解调器主要企业在国际市场排名（按销量）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全球市场主要企业调制解调器销量（2023-2026）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全球市场，近三年调制解调器主要企业占有率及排名（按收入）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调制解调器主要企业在国际市场占有率（按收入，2023-2026）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2025年调制解调器主要企业在国际市场排名（按收入）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全球市场主要企业调制解调器销售收入（2023-2026）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全球市场主要企业调制解调器销售价格（2023-2026）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中国市场，近三年调制解调器主要企业占有率及排名（按销量）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调制解调器主要企业在中国市场占有率（按销量，2023-2026）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2025年调制解调器主要企业在中国市场排名（按销量）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中国市场主要企业调制解调器销量（2023-2026）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中国市场，近三年调制解调器主要企业占有率及排名（按收入）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调制解调器主要企业在中国市场占有率（按收入，2023-2026）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2025年调制解调器主要企业在中国市场排名（按收入）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中国市场主要企业调制解调器销售收入（2023-2026）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全球主要厂商调制解调器总部及产地分布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全球主要厂商成立时间及调制解调器商业化日期</w:t>
      </w:r>
      <w:r>
        <w:rPr>
          <w:rFonts w:hint="eastAsia"/>
        </w:rPr>
        <w:br/>
      </w:r>
      <w:r>
        <w:rPr>
          <w:rFonts w:hint="eastAsia"/>
        </w:rPr>
        <w:t>　　2.8 全球主要厂商调制解调器产品类型及应用</w:t>
      </w:r>
      <w:r>
        <w:rPr>
          <w:rFonts w:hint="eastAsia"/>
        </w:rPr>
        <w:br/>
      </w:r>
      <w:r>
        <w:rPr>
          <w:rFonts w:hint="eastAsia"/>
        </w:rPr>
        <w:t>　　2.9 调制解调器行业集中度、竞争程度分析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调制解调器行业集中度分析：2025年全球Top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全球调制解调器第一梯队、第二梯队和第三梯队生产商（品牌）及市场份额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全球调制解调器总体规模分析</w:t>
      </w:r>
      <w:r>
        <w:rPr>
          <w:rFonts w:hint="eastAsia"/>
        </w:rPr>
        <w:br/>
      </w:r>
      <w:r>
        <w:rPr>
          <w:rFonts w:hint="eastAsia"/>
        </w:rPr>
        <w:t>　　3.1 全球调制解调器供需现状及预测（2021-2032）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全球调制解调器产能、产量、产能利用率及发展趋势（2021-2032）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全球调制解调器产量、需求量及发展趋势（2021-2032）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全球主要地区调制解调器产量及发展趋势（2021-2032）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全球主要地区调制解调器产量（2021-2026）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全球主要地区调制解调器产量（2027-2032）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全球主要地区调制解调器产量市场份额（2021-2032）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中国调制解调器供需现状及预测（2021-2032）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中国调制解调器产能、产量、产能利用率及发展趋势（2021-2032）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中国调制解调器产量、市场需求量及发展趋势（2021-2032）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中国市场调制解调器进出口（2021-2032）</w:t>
      </w:r>
      <w:r>
        <w:rPr>
          <w:rFonts w:hint="eastAsia"/>
        </w:rPr>
        <w:br/>
      </w:r>
      <w:r>
        <w:rPr>
          <w:rFonts w:hint="eastAsia"/>
        </w:rPr>
        <w:t>　　3.4 全球调制解调器销量及销售额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全球市场调制解调器销售额（2021-2032）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全球市场调制解调器销量（2021-2032）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全球市场调制解调器价格趋势（2021-2032）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全球调制解调器主要地区分析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全球主要地区调制解调器市场规模分析：2021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全球主要地区调制解调器销售收入及市场份额（2021-2026）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全球主要地区调制解调器销售收入预测（2027-2032）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全球主要地区调制解调器销量分析：2021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全球主要地区调制解调器销量及市场份额（2021-2026）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全球主要地区调制解调器销量及市场份额预测（2027-2032）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北美市场调制解调器销量、收入及增长率（2021-2032）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欧洲市场调制解调器销量、收入及增长率（2021-2032）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中国市场调制解调器销量、收入及增长率（2021-2032）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日本市场调制解调器销量、收入及增长率（2021-2032）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东南亚市场调制解调器销量、收入及增长率（2021-2032）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印度市场调制解调器销量、收入及增长率（2021-2032）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南美市场调制解调器销量、收入及增长率（2021-2032）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中东市场调制解调器销量、收入及增长率（2021-2032）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不同产品类型调制解调器分析</w:t>
      </w:r>
      <w:r>
        <w:rPr>
          <w:rFonts w:hint="eastAsia"/>
        </w:rPr>
        <w:br/>
      </w:r>
      <w:r>
        <w:rPr>
          <w:rFonts w:hint="eastAsia"/>
        </w:rPr>
        <w:t>　　6.1 全球不同产品类型调制解调器销量（2021-2032）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全球不同产品类型调制解调器销量及市场份额（2021-2026）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全球不同产品类型调制解调器销量预测（2027-2032）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全球不同产品类型调制解调器收入（2021-2032）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全球不同产品类型调制解调器收入及市场份额（2021-2026）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全球不同产品类型调制解调器收入预测（2027-2032）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全球不同产品类型调制解调器价格走势（2021-2032）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中国不同产品类型调制解调器销量（2021-2032）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中国不同产品类型调制解调器销量及市场份额（2021-2026）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中国不同产品类型调制解调器销量预测（2027-2032）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中国不同产品类型调制解调器收入（2021-2032）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中国不同产品类型调制解调器收入及市场份额（2021-2026）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中国不同产品类型调制解调器收入预测（2027-2032）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不同应用调制解调器分析</w:t>
      </w:r>
      <w:r>
        <w:rPr>
          <w:rFonts w:hint="eastAsia"/>
        </w:rPr>
        <w:br/>
      </w:r>
      <w:r>
        <w:rPr>
          <w:rFonts w:hint="eastAsia"/>
        </w:rPr>
        <w:t>　　7.1 全球不同应用调制解调器销量（2021-2032）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全球不同应用调制解调器销量及市场份额（2021-2026）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全球不同应用调制解调器销量预测（2027-2032）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全球不同应用调制解调器收入（2021-2032）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全球不同应用调制解调器收入及市场份额（2021-2026）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全球不同应用调制解调器收入预测（2027-2032）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全球不同应用调制解调器价格走势（2021-2032）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中国不同应用调制解调器销量（2021-2032）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中国不同应用调制解调器销量及市场份额（2021-2026）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中国不同应用调制解调器销量预测（2027-2032）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中国不同应用调制解调器收入（2021-2032）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中国不同应用调制解调器收入及市场份额（2021-2026）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中国不同应用调制解调器收入预测（2027-2032）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调制解调器行业发展趋势</w:t>
      </w:r>
      <w:r>
        <w:rPr>
          <w:rFonts w:hint="eastAsia"/>
        </w:rPr>
        <w:br/>
      </w:r>
      <w:r>
        <w:rPr>
          <w:rFonts w:hint="eastAsia"/>
        </w:rPr>
        <w:t>　　8.2 调制解调器行业主要驱动因素</w:t>
      </w:r>
      <w:r>
        <w:rPr>
          <w:rFonts w:hint="eastAsia"/>
        </w:rPr>
        <w:br/>
      </w:r>
      <w:r>
        <w:rPr>
          <w:rFonts w:hint="eastAsia"/>
        </w:rPr>
        <w:t>　　8.3 调制解调器中国企业SWOT分析</w:t>
      </w:r>
      <w:r>
        <w:rPr>
          <w:rFonts w:hint="eastAsia"/>
        </w:rPr>
        <w:br/>
      </w:r>
      <w:r>
        <w:rPr>
          <w:rFonts w:hint="eastAsia"/>
        </w:rPr>
        <w:t>　　8.4 中国调制解调器行业政策环境分析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调制解调器行业产业链简介</w:t>
      </w:r>
      <w:r>
        <w:rPr>
          <w:rFonts w:hint="eastAsia"/>
        </w:rPr>
        <w:br/>
      </w:r>
      <w:r>
        <w:rPr>
          <w:rFonts w:hint="eastAsia"/>
        </w:rPr>
        <w:t>　　　　9.1.1 调制解调器行业供应链分析</w:t>
      </w:r>
      <w:r>
        <w:rPr>
          <w:rFonts w:hint="eastAsia"/>
        </w:rPr>
        <w:br/>
      </w:r>
      <w:r>
        <w:rPr>
          <w:rFonts w:hint="eastAsia"/>
        </w:rPr>
        <w:t>　　　　9.1.2 调制解调器主要原料及供应情况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调制解调器行业采购模式</w:t>
      </w:r>
      <w:r>
        <w:rPr>
          <w:rFonts w:hint="eastAsia"/>
        </w:rPr>
        <w:br/>
      </w:r>
      <w:r>
        <w:rPr>
          <w:rFonts w:hint="eastAsia"/>
        </w:rPr>
        <w:t>　　9.3 调制解调器行业生产模式</w:t>
      </w:r>
      <w:r>
        <w:rPr>
          <w:rFonts w:hint="eastAsia"/>
        </w:rPr>
        <w:br/>
      </w:r>
      <w:r>
        <w:rPr>
          <w:rFonts w:hint="eastAsia"/>
        </w:rPr>
        <w:t>　　9.4 调制解调器行业销售模式及销售渠道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按产品类型细分，全球调制解调器市场规模2021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按应用细分，全球调制解调器市场规模（CAGR）2021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调制解调器行业发展主要特点</w:t>
      </w:r>
      <w:r>
        <w:rPr>
          <w:rFonts w:hint="eastAsia"/>
        </w:rPr>
        <w:br/>
      </w:r>
      <w:r>
        <w:rPr>
          <w:rFonts w:hint="eastAsia"/>
        </w:rPr>
        <w:t>　　表 4： 调制解调器行业发展有利因素分析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调制解调器行业发展不利因素分析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进入调制解调器行业壁垒</w:t>
      </w:r>
      <w:r>
        <w:rPr>
          <w:rFonts w:hint="eastAsia"/>
        </w:rPr>
        <w:br/>
      </w:r>
      <w:r>
        <w:rPr>
          <w:rFonts w:hint="eastAsia"/>
        </w:rPr>
        <w:t>　　表 7： 调制解调器主要企业在国际市场占有率（按销量，2023-2026）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2025年调制解调器主要企业在国际市场排名（按销量）&amp;（千件）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全球市场主要企业调制解调器销量（2023-2026）&amp;（千件）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调制解调器主要企业在国际市场占有率（按收入，2023-2026）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2025年调制解调器主要企业在国际市场排名（按收入）&amp;（万元）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全球市场主要企业调制解调器销售收入（2023-2026）&amp;（万元）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全球市场主要企业调制解调器销售价格（2023-2026）&amp;（元/件）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调制解调器主要企业在中国市场占有率（按销量，2023-2026）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2025年调制解调器主要企业在中国市场排名（按销量）&amp;（千件）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中国市场主要企业调制解调器销量（2023-2026）&amp;（千件）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调制解调器主要企业在中国市场占有率（按收入，2023-2026）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2025年调制解调器主要企业在中国市场排名（按收入）&amp;（万元）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中国市场主要企业调制解调器销售收入（2023-2026）&amp;（万元）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全球主要厂商调制解调器总部及产地分布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全球主要厂商成立时间及调制解调器商业化日期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全球主要厂商调制解调器产品类型及应用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2025年全球调制解调器主要厂商市场地位（第一梯队、第二梯队和第三梯队）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全球调制解调器市场投资、并购等现状分析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全球主要地区调制解调器产量增速（CAGR）：（2021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全球主要地区调制解调器产量（2021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全球主要地区调制解调器产量（2021-2026）&amp;（千件）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全球主要地区调制解调器产量（2027-2032）&amp;（千件）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全球主要地区调制解调器产量市场份额（2021-2026）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全球主要地区调制解调器产量市场份额（2027-2032）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中国市场调制解调器产量、销量、进出口（2021-2026）&amp;（千件）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中国市场调制解调器产量、销量、进出口预测（2027-2032）&amp;（千件）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全球主要地区调制解调器销售收入增速：（2021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全球主要地区调制解调器销售收入（2021-2026）&amp;（万元）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全球主要地区调制解调器销售收入市场份额（2021-2026）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全球主要地区调制解调器收入（2027-2032）&amp;（万元）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全球主要地区调制解调器收入市场份额（2027-2032）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全球主要地区调制解调器销量（千件）：2021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全球主要地区调制解调器销量（2021-2026）&amp;（千件）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全球主要地区调制解调器销量（2027-2032）&amp;（千件）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全球主要地区调制解调器销量份额（2027-2032）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全球不同产品类型调制解调器销量（2021-2026）&amp;（千件）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全球不同产品类型调制解调器销量预测（2027-2032）&amp;（千件）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全球市场不同产品类型调制解调器销量市场份额预测（2027-2032）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全球不同产品类型调制解调器收入（2021-2026）&amp;（万元）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全球不同产品类型调制解调器收入市场份额（2021-2026）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全球不同产品类型调制解调器收入预测（2027-2032）&amp;（万元）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全球不同产品类型调制解调器收入市场份额预测（2027-2032）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中国不同产品类型调制解调器销量（2021-2026）&amp;（千件）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中国不同产品类型调制解调器销量预测（2027-2032）&amp;（千件）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全球市场不同产品类型调制解调器销量市场份额预测（2027-2032）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中国不同产品类型调制解调器收入（2021-2026）&amp;（万元）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中国不同产品类型调制解调器收入市场份额（2021-2026）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中国不同产品类型调制解调器收入预测（2027-2032）&amp;（万元）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中国不同产品类型调制解调器收入市场份额预测（2027-2032）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全球不同应用调制解调器销量（2021-2026）&amp;（千件）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全球不同应用调制解调器销量预测（2027-2032）&amp;（千件）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全球市场不同应用调制解调器销量市场份额预测（2027-2032）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全球不同应用调制解调器收入（2021-2026）&amp;（万元）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全球不同应用调制解调器收入市场份额（2021-2026）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全球不同应用调制解调器收入预测（2027-2032）&amp;（万元）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全球不同应用调制解调器收入市场份额预测（2027-2032）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中国不同应用调制解调器销量（2021-2026）&amp;（千件）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中国不同应用调制解调器销量预测（2027-2032）&amp;（千件）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中国市场不同应用调制解调器销量市场份额预测（2027-2032）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中国不同应用调制解调器收入（2021-2026）&amp;（万元）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中国不同应用调制解调器收入市场份额（2021-2026）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中国不同应用调制解调器收入预测（2027-2032）&amp;（万元）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中国不同应用调制解调器收入市场份额预测（2027-2032）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调制解调器行业发展趋势</w:t>
      </w:r>
      <w:r>
        <w:rPr>
          <w:rFonts w:hint="eastAsia"/>
        </w:rPr>
        <w:br/>
      </w:r>
      <w:r>
        <w:rPr>
          <w:rFonts w:hint="eastAsia"/>
        </w:rPr>
        <w:t>　　表 181： 调制解调器行业主要驱动因素</w:t>
      </w:r>
      <w:r>
        <w:rPr>
          <w:rFonts w:hint="eastAsia"/>
        </w:rPr>
        <w:br/>
      </w:r>
      <w:r>
        <w:rPr>
          <w:rFonts w:hint="eastAsia"/>
        </w:rPr>
        <w:t>　　表 182： 调制解调器行业供应链分析</w:t>
      </w:r>
      <w:r>
        <w:rPr>
          <w:rFonts w:hint="eastAsia"/>
        </w:rPr>
        <w:br/>
      </w:r>
      <w:r>
        <w:rPr>
          <w:rFonts w:hint="eastAsia"/>
        </w:rPr>
        <w:t>　　表 183： 调制解调器上游原料供应商</w:t>
      </w:r>
      <w:r>
        <w:rPr>
          <w:rFonts w:hint="eastAsia"/>
        </w:rPr>
        <w:br/>
      </w:r>
      <w:r>
        <w:rPr>
          <w:rFonts w:hint="eastAsia"/>
        </w:rPr>
        <w:t>　　表 184： 调制解调器主要地区不同应用客户分析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调制解调器典型经销商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调制解调器产品图片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全球不同产品类型调制解调器销售额2021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全球不同产品类型调制解调器市场份额2025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数字用户线路（DSL）产品图片</w:t>
      </w:r>
      <w:r>
        <w:rPr>
          <w:rFonts w:hint="eastAsia"/>
        </w:rPr>
        <w:br/>
      </w:r>
      <w:r>
        <w:rPr>
          <w:rFonts w:hint="eastAsia"/>
        </w:rPr>
        <w:t>　　图 5： 电缆产品图片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全球不同应用调制解调器市场份额2025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2025年全球前五大生产商调制解调器市场份额</w:t>
      </w:r>
      <w:r>
        <w:rPr>
          <w:rFonts w:hint="eastAsia"/>
        </w:rPr>
        <w:br/>
      </w:r>
      <w:r>
        <w:rPr>
          <w:rFonts w:hint="eastAsia"/>
        </w:rPr>
        <w:t>　　图 12： 2025年全球调制解调器第一梯队、第二梯队和第三梯队厂商及市场份额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全球调制解调器产能、产量、产能利用率及发展趋势（2021-2032）&amp;（千件）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全球调制解调器产量、需求量及发展趋势（2021-2032）&amp;（千件）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全球主要地区调制解调器产量市场份额（2021-2032）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中国调制解调器产能、产量、产能利用率及发展趋势（2021-2032）&amp;（千件）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中国调制解调器产量、市场需求量及发展趋势（2021-2032）&amp;（千件）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全球调制解调器市场销售额及增长率：（2021-2032）&amp;（万元）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全球市场调制解调器市场规模：2021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全球市场调制解调器销量及增长率（2021-2032）&amp;（千件）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全球市场调制解调器价格趋势（2021-2032）&amp;（元/件）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全球主要地区调制解调器销售收入（2021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全球主要地区调制解调器销售收入市场份额（2021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北美市场调制解调器销量及增长率（2021-2032）&amp;（千件）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北美市场调制解调器收入及增长率（2021-2032）&amp;（万元）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欧洲市场调制解调器销量及增长率（2021-2032）&amp;（千件）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欧洲市场调制解调器收入及增长率（2021-2032）&amp;（万元）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中国市场调制解调器销量及增长率（2021-2032）&amp;（千件）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中国市场调制解调器收入及增长率（2021-2032）&amp;（万元）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日本市场调制解调器销量及增长率（2021-2032）&amp;（千件）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日本市场调制解调器收入及增长率（2021-2032）&amp;（万元）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东南亚市场调制解调器销量及增长率（2021-2032）&amp;（千件）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东南亚市场调制解调器收入及增长率（2021-2032）&amp;（万元）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印度市场调制解调器销量及增长率（2021-2032）&amp;（千件）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印度市场调制解调器收入及增长率（2021-2032）&amp;（万元）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南美市场调制解调器销量及增长率（2021-2032）&amp;（千件）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南美市场调制解调器收入及增长率（2021-2032）&amp;（万元）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中东市场调制解调器销量及增长率（2021-2032）&amp;（千件）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中东市场调制解调器收入及增长率（2021-2032）&amp;（万元）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全球不同产品类型调制解调器价格走势（2021-2032）&amp;（元/件）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全球不同应用调制解调器价格走势（2021-2032）&amp;（元/件）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调制解调器中国企业SWOT分析</w:t>
      </w:r>
      <w:r>
        <w:rPr>
          <w:rFonts w:hint="eastAsia"/>
        </w:rPr>
        <w:br/>
      </w:r>
      <w:r>
        <w:rPr>
          <w:rFonts w:hint="eastAsia"/>
        </w:rPr>
        <w:t>　　图 43： 调制解调器产业链</w:t>
      </w:r>
      <w:r>
        <w:rPr>
          <w:rFonts w:hint="eastAsia"/>
        </w:rPr>
        <w:br/>
      </w:r>
      <w:r>
        <w:rPr>
          <w:rFonts w:hint="eastAsia"/>
        </w:rPr>
        <w:t>　　图 44： 调制解调器行业采购模式分析</w:t>
      </w:r>
      <w:r>
        <w:rPr>
          <w:rFonts w:hint="eastAsia"/>
        </w:rPr>
        <w:br/>
      </w:r>
      <w:r>
        <w:rPr>
          <w:rFonts w:hint="eastAsia"/>
        </w:rPr>
        <w:t>　　图 45： 调制解调器行业生产模式</w:t>
      </w:r>
      <w:r>
        <w:rPr>
          <w:rFonts w:hint="eastAsia"/>
        </w:rPr>
        <w:br/>
      </w:r>
      <w:r>
        <w:rPr>
          <w:rFonts w:hint="eastAsia"/>
        </w:rPr>
        <w:t>　　图 46： 调制解调器行业销售模式分析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c4b1a6c5943b2" w:history="1">
        <w:r>
          <w:rPr>
            <w:rStyle w:val="Hyperlink"/>
          </w:rPr>
          <w:t>全球与中国调制解调器市场调研及行业前景预测报告（2026-2032年）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c4b1a6c5943b2" w:history="1">
        <w:r>
          <w:rPr>
            <w:rStyle w:val="Hyperlink"/>
          </w:rPr>
          <w:t>https://www.20087.com/9/80/DiaoZhiJieDiaoQiShiChangQianJing.html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制解调器是什么样子、调制解调器是什么、调制解调器报告了错误怎么解决、调制解调器报告了一个错误、win10调制解调器报告了一个错误、调制解调器的度量单位、调制解调器的主要功能是、调制解调器报告了错误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8299bd5764ef4" w:history="1">
      <w:r>
        <w:rPr>
          <w:rStyle w:val="Hyperlink"/>
        </w:rPr>
        <w:t>全球与中国调制解调器市场调研及行业前景预测报告（2026-2032年）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iaoZhiJieDiaoQiShiChangQianJing.html" TargetMode="External" Id="Rfd6c4b1a6c59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iaoZhiJieDiaoQiShiChangQianJing.html" TargetMode="External" Id="Rb268299bd576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2025-12-31T06:54:40Z</dcterms:created>
  <dcterms:modified xsi:type="dcterms:W3CDTF">2025-12-31T07:54:40Z</dcterms:modified>
  <dc:subject>全球与中国调制解调器市场调研及行业前景预测报告（2026-2032年）</dc:subject>
  <dc:title>全球与中国调制解调器市场调研及行业前景预测报告（2026-2032年）</dc:title>
  <cp:keywords>全球与中国调制解调器市场调研及行业前景预测报告（2026-2032年）</cp:keywords>
  <dc:description>全球与中国调制解调器市场调研及行业前景预测报告（2026-2032年）</dc:description>
</cp:coreProperties>
</file>