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f6ba3d1ef4c95" w:history="1">
              <w:r>
                <w:rPr>
                  <w:rStyle w:val="Hyperlink"/>
                </w:rPr>
                <w:t>2025年中国手机射频发展现状调研及市场前景分析报告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f6ba3d1ef4c95" w:history="1">
              <w:r>
                <w:rPr>
                  <w:rStyle w:val="Hyperlink"/>
                </w:rPr>
                <w:t>2025年中国手机射频发展现状调研及市场前景分析报告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f6ba3d1ef4c95" w:history="1">
                <w:r>
                  <w:rPr>
                    <w:rStyle w:val="Hyperlink"/>
                  </w:rPr>
                  <w:t>https://www.20087.com/M_ITTongXun/0A/ShouJiShePinHangYeQianJingFenXi.html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技术作为移动通信系统的核心部分，随着5G技术的商用化进程加快，其重要性愈发凸显。近年来，手机射频技术经历了显著的进步，包括高频段的使用、MIMO技术的应用等，这些技术进步显著提升了数据传输速率和网络容量。当前市场上，手机射频技术正在朝着小型化、低功耗、高性能的方向发展，以满足不断增长的数据传输需求和移动设备的便携性要求。</w:t>
      </w:r>
      <w:r>
        <w:rPr>
          <w:rFonts w:hint="eastAsia"/>
        </w:rPr>
        <w:br/>
      </w:r>
      <w:r>
        <w:rPr>
          <w:rFonts w:hint="eastAsia"/>
        </w:rPr>
        <w:t>　　未来，手机射频技术的发展将更加注重频谱效率和技术创新。随着6G通信技术的研究和开发，手机射频技术将朝着更高频段、更宽带宽的方向发展，以实现更快的数据传输速度和更低的延迟。同时，随着物联网、车联网等新兴应用的兴起，手机射频技术将需要支持更多的连接设备和更复杂的网络架构。此外，随着对能源效率的关注，开发低功耗的射频解决方案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f6ba3d1ef4c95" w:history="1">
        <w:r>
          <w:rPr>
            <w:rStyle w:val="Hyperlink"/>
          </w:rPr>
          <w:t>2025年中国手机射频发展现状调研及市场前景分析报告</w:t>
        </w:r>
      </w:hyperlink>
      <w:r>
        <w:rPr>
          <w:rFonts w:hint="eastAsia"/>
        </w:rPr>
        <w:t>》基于多年市场监测与行业研究，全面分析了手机射频行业的现状、市场需求及市场规模，详细解读了手机射频产业链结构、价格趋势及细分市场特点。报告科学预测了行业前景与发展方向，重点剖析了品牌竞争格局、市场集中度及主要企业的经营表现，并通过SWOT分析揭示了手机射频行业机遇与风险。为投资者和决策者提供专业、客观的战略建议，是把握手机射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手机射频产业基础概述</w:t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手机射频和讯</w:t>
      </w:r>
      <w:r>
        <w:rPr>
          <w:rFonts w:hint="eastAsia"/>
        </w:rPr>
        <w:br/>
      </w:r>
      <w:r>
        <w:rPr>
          <w:rFonts w:hint="eastAsia"/>
        </w:rPr>
        <w:t>　　第一节 移动通信础概述</w:t>
      </w:r>
      <w:r>
        <w:rPr>
          <w:rFonts w:hint="eastAsia"/>
        </w:rPr>
        <w:br/>
      </w:r>
      <w:r>
        <w:rPr>
          <w:rFonts w:hint="eastAsia"/>
        </w:rPr>
        <w:t>　　第二节 手机射频和讯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手机射频产业运行背景</w:t>
      </w:r>
      <w:r>
        <w:rPr>
          <w:rFonts w:hint="eastAsia"/>
        </w:rPr>
        <w:br/>
      </w:r>
      <w:r>
        <w:rPr>
          <w:rFonts w:hint="eastAsia"/>
        </w:rPr>
        <w:t>第三章 2024-2025年中国手机行业总体运营动态分析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2024-2025年中国手机行业整体运行情况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2024-2025年中国手机行业发展分析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第四节 中国手机行业售后服务分析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2024-2025年中国3G手机发展综述</w:t>
      </w:r>
      <w:r>
        <w:rPr>
          <w:rFonts w:hint="eastAsia"/>
        </w:rPr>
        <w:br/>
      </w:r>
      <w:r>
        <w:rPr>
          <w:rFonts w:hint="eastAsia"/>
        </w:rPr>
        <w:t>　　第二节 2024-2025年G手机产业市场发展态势分析</w:t>
      </w:r>
      <w:r>
        <w:rPr>
          <w:rFonts w:hint="eastAsia"/>
        </w:rPr>
        <w:br/>
      </w:r>
      <w:r>
        <w:rPr>
          <w:rFonts w:hint="eastAsia"/>
        </w:rPr>
        <w:t>　　第三节 2024-2025年中国3G手机市场状况分析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2024-2025年中国手机市场发展综述</w:t>
      </w:r>
      <w:r>
        <w:rPr>
          <w:rFonts w:hint="eastAsia"/>
        </w:rPr>
        <w:br/>
      </w:r>
      <w:r>
        <w:rPr>
          <w:rFonts w:hint="eastAsia"/>
        </w:rPr>
        <w:t>　　第二节 2024-2025年中国智能手机行业发展动态分析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2024-2025年中国智能手机市场消费调研</w:t>
      </w:r>
      <w:r>
        <w:rPr>
          <w:rFonts w:hint="eastAsia"/>
        </w:rPr>
        <w:br/>
      </w:r>
      <w:r>
        <w:rPr>
          <w:rFonts w:hint="eastAsia"/>
        </w:rPr>
        <w:t>　　第四节 2025年中国智能手机主要品牌运行态势分析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2024-2025年中国手机射频产业与市场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第二节 2024-2025年中国手机射频产业格局</w:t>
      </w:r>
      <w:r>
        <w:rPr>
          <w:rFonts w:hint="eastAsia"/>
        </w:rPr>
        <w:br/>
      </w:r>
      <w:r>
        <w:rPr>
          <w:rFonts w:hint="eastAsia"/>
        </w:rPr>
        <w:t>　　第三节 2024-2025年中国手机射频深度研究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手机射频重要元件——砷化镓及砷化镓晶圆代工</w:t>
      </w:r>
      <w:r>
        <w:rPr>
          <w:rFonts w:hint="eastAsia"/>
        </w:rPr>
        <w:br/>
      </w:r>
      <w:r>
        <w:rPr>
          <w:rFonts w:hint="eastAsia"/>
        </w:rPr>
        <w:t>第八章 2024-2025年中国手机射频系统核心——砷化镓元件分析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第二节 2024-2025年中国砷化镓市场分析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第四节 北京国瑞电子材料有限责任公司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手机射频关联产业分析</w:t>
      </w:r>
      <w:r>
        <w:rPr>
          <w:rFonts w:hint="eastAsia"/>
        </w:rPr>
        <w:br/>
      </w:r>
      <w:r>
        <w:rPr>
          <w:rFonts w:hint="eastAsia"/>
        </w:rPr>
        <w:t>第十一章 2024-2025年中国移动通信产业运行态势分析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2024-2025年中国移动通信产重要性</w:t>
      </w:r>
      <w:r>
        <w:rPr>
          <w:rFonts w:hint="eastAsia"/>
        </w:rPr>
        <w:br/>
      </w:r>
      <w:r>
        <w:rPr>
          <w:rFonts w:hint="eastAsia"/>
        </w:rPr>
        <w:t>　　第二节 2024-2025年中国移动通信状综述</w:t>
      </w:r>
      <w:r>
        <w:rPr>
          <w:rFonts w:hint="eastAsia"/>
        </w:rPr>
        <w:br/>
      </w:r>
      <w:r>
        <w:rPr>
          <w:rFonts w:hint="eastAsia"/>
        </w:rPr>
        <w:t>　　第三节 2024-2025年中国移动通信备领域探析</w:t>
      </w:r>
      <w:r>
        <w:rPr>
          <w:rFonts w:hint="eastAsia"/>
        </w:rPr>
        <w:br/>
      </w:r>
      <w:r>
        <w:rPr>
          <w:rFonts w:hint="eastAsia"/>
        </w:rPr>
        <w:t>　　第四节 2024-2025年中国移动通信产业景气度分析</w:t>
      </w:r>
      <w:r>
        <w:rPr>
          <w:rFonts w:hint="eastAsia"/>
        </w:rPr>
        <w:br/>
      </w:r>
      <w:r>
        <w:rPr>
          <w:rFonts w:hint="eastAsia"/>
        </w:rPr>
        <w:t>　　第五节 2024-2025年中国移动通信问题探讨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2024-2025年中国手机天线产业运行概况</w:t>
      </w:r>
      <w:r>
        <w:rPr>
          <w:rFonts w:hint="eastAsia"/>
        </w:rPr>
        <w:br/>
      </w:r>
      <w:r>
        <w:rPr>
          <w:rFonts w:hint="eastAsia"/>
        </w:rPr>
        <w:t>　　第二节 2024-2025年中国手机天线市场运行动态分析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2024-2025年中国手机天线面临的挑战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手机射频厂商研究</w:t>
      </w:r>
      <w:r>
        <w:rPr>
          <w:rFonts w:hint="eastAsia"/>
        </w:rPr>
        <w:br/>
      </w:r>
      <w:r>
        <w:rPr>
          <w:rFonts w:hint="eastAsia"/>
        </w:rPr>
        <w:t>第十三章 2024-2025年国内外手机射频厂家研究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北京份有限公司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手机射频产业与投资战略研究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2025-2031年中国手机射频产业前景展望</w:t>
      </w:r>
      <w:r>
        <w:rPr>
          <w:rFonts w:hint="eastAsia"/>
        </w:rPr>
        <w:br/>
      </w:r>
      <w:r>
        <w:rPr>
          <w:rFonts w:hint="eastAsia"/>
        </w:rPr>
        <w:t>　　第三节 2025-2031年中国手机射频产业新趋势预测分析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第三节 2020-2025年中国手机射频行业投资机会分析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第五节 中~智~林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GMSK调制平移环结构</w:t>
      </w:r>
      <w:r>
        <w:rPr>
          <w:rFonts w:hint="eastAsia"/>
        </w:rPr>
        <w:br/>
      </w:r>
      <w:r>
        <w:rPr>
          <w:rFonts w:hint="eastAsia"/>
        </w:rPr>
        <w:t>　　图表 2 极性结构框图</w:t>
      </w:r>
      <w:r>
        <w:rPr>
          <w:rFonts w:hint="eastAsia"/>
        </w:rPr>
        <w:br/>
      </w:r>
      <w:r>
        <w:rPr>
          <w:rFonts w:hint="eastAsia"/>
        </w:rPr>
        <w:t>　　图表 3 极性“Lite”结构框图</w:t>
      </w:r>
      <w:r>
        <w:rPr>
          <w:rFonts w:hint="eastAsia"/>
        </w:rPr>
        <w:br/>
      </w:r>
      <w:r>
        <w:rPr>
          <w:rFonts w:hint="eastAsia"/>
        </w:rPr>
        <w:t>　　图表 4 极性开环结构框图</w:t>
      </w:r>
      <w:r>
        <w:rPr>
          <w:rFonts w:hint="eastAsia"/>
        </w:rPr>
        <w:br/>
      </w:r>
      <w:r>
        <w:rPr>
          <w:rFonts w:hint="eastAsia"/>
        </w:rPr>
        <w:t>　　图表 5 线性或零差结构框图</w:t>
      </w:r>
      <w:r>
        <w:rPr>
          <w:rFonts w:hint="eastAsia"/>
        </w:rPr>
        <w:br/>
      </w:r>
      <w:r>
        <w:rPr>
          <w:rFonts w:hint="eastAsia"/>
        </w:rPr>
        <w:t>　　图表 6 各种调制架构比较</w:t>
      </w:r>
      <w:r>
        <w:rPr>
          <w:rFonts w:hint="eastAsia"/>
        </w:rPr>
        <w:br/>
      </w:r>
      <w:r>
        <w:rPr>
          <w:rFonts w:hint="eastAsia"/>
        </w:rPr>
        <w:t>　　图表 7 2025年中国手机产量分省市统计</w:t>
      </w:r>
      <w:r>
        <w:rPr>
          <w:rFonts w:hint="eastAsia"/>
        </w:rPr>
        <w:br/>
      </w:r>
      <w:r>
        <w:rPr>
          <w:rFonts w:hint="eastAsia"/>
        </w:rPr>
        <w:t>　　图表 8 2025年中国手机市场品牌关注比例分布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9 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 2025年中国手机市场产品关注排名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11 2025年中国手机市场最受关注十五大产品及其参数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 12 2025年我国手机生产与全球出货量比较（亿部）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13 2025年我国手机每月生产及增速情况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14 2025年我国手机每月出口及增速情况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15 2025年我国移动通信及终端设备行业利润增长情况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16 2020-2025年手机分产品比重情况</w:t>
      </w:r>
      <w:r>
        <w:rPr>
          <w:rFonts w:hint="eastAsia"/>
        </w:rPr>
        <w:br/>
      </w:r>
      <w:r>
        <w:rPr>
          <w:rFonts w:hint="eastAsia"/>
        </w:rPr>
        <w:t>　　图表 17 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图表 18 2025年手机行业投诉主要质量问题分析</w:t>
      </w:r>
      <w:r>
        <w:rPr>
          <w:rFonts w:hint="eastAsia"/>
        </w:rPr>
        <w:br/>
      </w:r>
      <w:r>
        <w:rPr>
          <w:rFonts w:hint="eastAsia"/>
        </w:rPr>
        <w:t>　　图表 19 2025年手机行业投诉主要售后问题分析</w:t>
      </w:r>
      <w:r>
        <w:rPr>
          <w:rFonts w:hint="eastAsia"/>
        </w:rPr>
        <w:br/>
      </w:r>
      <w:r>
        <w:rPr>
          <w:rFonts w:hint="eastAsia"/>
        </w:rPr>
        <w:t>　　图表 20 2025年手机行业投诉热点机型</w:t>
      </w:r>
      <w:r>
        <w:rPr>
          <w:rFonts w:hint="eastAsia"/>
        </w:rPr>
        <w:br/>
      </w:r>
      <w:r>
        <w:rPr>
          <w:rFonts w:hint="eastAsia"/>
        </w:rPr>
        <w:t>　　图表 21 2025年中国3G手机市场品牌关注比例分布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22 2020-2025年中国3G手机市场品牌关注比例对比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23 －Q4中国3G手机市场品牌关注排名对比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24 2025年中国3G手机市场不同制式产品关注比例分布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 25 2025年中国3G手机市场不同价格段产品关注比例分布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26 2025年中国3G手机市场、整体手机市场不同价格段产品关注比例对比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27 三星业绩分析</w:t>
      </w:r>
      <w:r>
        <w:rPr>
          <w:rFonts w:hint="eastAsia"/>
        </w:rPr>
        <w:br/>
      </w:r>
      <w:r>
        <w:rPr>
          <w:rFonts w:hint="eastAsia"/>
        </w:rPr>
        <w:t>　　图表 28 2025年三星集团财务概述（韩元/美元/欧元）</w:t>
      </w:r>
      <w:r>
        <w:rPr>
          <w:rFonts w:hint="eastAsia"/>
        </w:rPr>
        <w:br/>
      </w:r>
      <w:r>
        <w:rPr>
          <w:rFonts w:hint="eastAsia"/>
        </w:rPr>
        <w:t>　　图表 29 2025年手机射频相关公司收入统计</w:t>
      </w:r>
      <w:r>
        <w:rPr>
          <w:rFonts w:hint="eastAsia"/>
        </w:rPr>
        <w:br/>
      </w:r>
      <w:r>
        <w:rPr>
          <w:rFonts w:hint="eastAsia"/>
        </w:rPr>
        <w:t>　　图表 30 PVT 功率--时间模板</w:t>
      </w:r>
      <w:r>
        <w:rPr>
          <w:rFonts w:hint="eastAsia"/>
        </w:rPr>
        <w:br/>
      </w:r>
      <w:r>
        <w:rPr>
          <w:rFonts w:hint="eastAsia"/>
        </w:rPr>
        <w:t>　　图表 31 功率控制环路的数学模型</w:t>
      </w:r>
      <w:r>
        <w:rPr>
          <w:rFonts w:hint="eastAsia"/>
        </w:rPr>
        <w:br/>
      </w:r>
      <w:r>
        <w:rPr>
          <w:rFonts w:hint="eastAsia"/>
        </w:rPr>
        <w:t>　　图表 32 输出功率检测反馈控制电路设计</w:t>
      </w:r>
      <w:r>
        <w:rPr>
          <w:rFonts w:hint="eastAsia"/>
        </w:rPr>
        <w:br/>
      </w:r>
      <w:r>
        <w:rPr>
          <w:rFonts w:hint="eastAsia"/>
        </w:rPr>
        <w:t>　　图表 33 砷化镓基本属性</w:t>
      </w:r>
      <w:r>
        <w:rPr>
          <w:rFonts w:hint="eastAsia"/>
        </w:rPr>
        <w:br/>
      </w:r>
      <w:r>
        <w:rPr>
          <w:rFonts w:hint="eastAsia"/>
        </w:rPr>
        <w:t>　　图表 34 近4年北京通美晶体技术有限公司总资产周转次数变化情况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近4年北京通美晶体技术有限公司销售毛利率变化情况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近4年北京通美晶体技术有限公司资产负债率变化情况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近4年北京通美晶体技术有限公司固定资产周转次数情况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近4年北京通美晶体技术有限公司流动资产周转次数变化情况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近4年北京通美晶体技术有限公司产权比率变化情况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近4年北京通美晶体技术有限公司已获利息倍数变化情况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近4年江苏中显机械有限公司总资产周转次数变化情况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近4年江苏中显机械有限公司销售毛利率变化情况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近4年江苏中显机械有限公司资产负债率变化情况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近4年江苏中显机械有限公司固定资产周转次数情况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近4年江苏中显机械有限公司流动资产周转次数变化情况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近4年江苏中显机械有限公司产权比率变化情况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近4年江苏中显机械有限公司已获利息倍数变化情况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近4年新乡市神舟晶体科技发展有限公司总资产周转次数变化情况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近4年新乡市神舟晶体科技发展有限公司销售毛利率变化情况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近4年新乡市神舟晶体科技发展有限公司资产负债率变化情况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近4年新乡市神舟晶体科技发展有限公司固定资产周转次数情况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近4年新乡市神舟晶体科技发展有限公司流动资产周转次数变化情况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近4年新乡市神舟晶体科技发展有限公司产权比率变化情况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近4年新乡市神舟晶体科技发展有限公司已获利息倍数变化情况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近4年北京国瑞电子材料有限责任公司总资产周转次数变化情况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近4年北京国瑞电子材料有限责任公司销售毛利率变化情况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近4年北京国瑞电子材料有限责任公司资产负债率变化情况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近4年北京国瑞电子材料有限责任公司固定资产周转次数情况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近4年北京国瑞电子材料有限责任公司流动资产周转次数变化情况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近4年北京国瑞电子材料有限责任公司产权比率变化情况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近4年北京国瑞电子材料有限责任公司已获利息倍数变化情况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移动通信位分析</w:t>
      </w:r>
      <w:r>
        <w:rPr>
          <w:rFonts w:hint="eastAsia"/>
        </w:rPr>
        <w:br/>
      </w:r>
      <w:r>
        <w:rPr>
          <w:rFonts w:hint="eastAsia"/>
        </w:rPr>
        <w:t>　　图表 63 2020-2025年中国移动通信备产量统计</w:t>
      </w:r>
      <w:r>
        <w:rPr>
          <w:rFonts w:hint="eastAsia"/>
        </w:rPr>
        <w:br/>
      </w:r>
      <w:r>
        <w:rPr>
          <w:rFonts w:hint="eastAsia"/>
        </w:rPr>
        <w:t>　　图表 64 2025年中国移动通信备产量分省市统计</w:t>
      </w:r>
      <w:r>
        <w:rPr>
          <w:rFonts w:hint="eastAsia"/>
        </w:rPr>
        <w:br/>
      </w:r>
      <w:r>
        <w:rPr>
          <w:rFonts w:hint="eastAsia"/>
        </w:rPr>
        <w:t>　　图表 65 2025年中国手机全国市场零售销量以及同比增长率预测</w:t>
      </w:r>
      <w:r>
        <w:rPr>
          <w:rFonts w:hint="eastAsia"/>
        </w:rPr>
        <w:br/>
      </w:r>
      <w:r>
        <w:rPr>
          <w:rFonts w:hint="eastAsia"/>
        </w:rPr>
        <w:t>　　图表 66 2025-2031年手机射频行业发展方向预测</w:t>
      </w:r>
      <w:r>
        <w:rPr>
          <w:rFonts w:hint="eastAsia"/>
        </w:rPr>
        <w:br/>
      </w:r>
      <w:r>
        <w:rPr>
          <w:rFonts w:hint="eastAsia"/>
        </w:rPr>
        <w:t>　　图表 67 2025-2031年中国手机射频市场规模增长性预测分析</w:t>
      </w:r>
      <w:r>
        <w:rPr>
          <w:rFonts w:hint="eastAsia"/>
        </w:rPr>
        <w:br/>
      </w:r>
      <w:r>
        <w:rPr>
          <w:rFonts w:hint="eastAsia"/>
        </w:rPr>
        <w:t>　　图表 68 手机射频行业发展周期分析</w:t>
      </w:r>
      <w:r>
        <w:rPr>
          <w:rFonts w:hint="eastAsia"/>
        </w:rPr>
        <w:br/>
      </w:r>
      <w:r>
        <w:rPr>
          <w:rFonts w:hint="eastAsia"/>
        </w:rPr>
        <w:t>　　图表 69 2020-2025年手机射频行业同业竞争风险及控制策略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f6ba3d1ef4c95" w:history="1">
        <w:r>
          <w:rPr>
            <w:rStyle w:val="Hyperlink"/>
          </w:rPr>
          <w:t>2025年中国手机射频发展现状调研及市场前景分析报告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f6ba3d1ef4c95" w:history="1">
        <w:r>
          <w:rPr>
            <w:rStyle w:val="Hyperlink"/>
          </w:rPr>
          <w:t>https://www.20087.com/M_ITTongXun/0A/ShouJiShePinHangYeQianJingFenXi.html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32f4ffb8544ad" w:history="1">
      <w:r>
        <w:rPr>
          <w:rStyle w:val="Hyperlink"/>
        </w:rPr>
        <w:t>2025年中国手机射频发展现状调研及市场前景分析报告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A/ShouJiShePinHangYeQianJingFenXi.html" TargetMode="External" Id="Rcd4f6ba3d1ef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A/ShouJiShePinHangYeQianJingFenXi.html" TargetMode="External" Id="R79932f4ffb85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2025-04-18T00:16:00Z</dcterms:created>
  <dcterms:modified xsi:type="dcterms:W3CDTF">2025-04-18T01:16:00Z</dcterms:modified>
  <dc:subject>2025年中国手机射频发展现状调研及市场前景分析报告</dc:subject>
  <dc:title>2025年中国手机射频发展现状调研及市场前景分析报告</dc:title>
  <cp:keywords>2025年中国手机射频发展现状调研及市场前景分析报告</cp:keywords>
  <dc:description>2025年中国手机射频发展现状调研及市场前景分析报告</dc:description>
</cp:coreProperties>
</file>