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689e74c1594518" w:history="1">
              <w:r>
                <w:rPr>
                  <w:rStyle w:val="Hyperlink"/>
                </w:rPr>
                <w:t>2025-2031年中国通用终端设备市场调查研究与发展前景预测报告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689e74c1594518" w:history="1">
              <w:r>
                <w:rPr>
                  <w:rStyle w:val="Hyperlink"/>
                </w:rPr>
                <w:t>2025-2031年中国通用终端设备市场调查研究与发展前景预测报告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5630510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689e74c1594518" w:history="1">
                <w:r>
                  <w:rPr>
                    <w:rStyle w:val="Hyperlink"/>
                  </w:rPr>
                  <w:t>https://www.20087.com/0/51/TongYongZhongDuanSheBeiFaZhanXianZhuangQianJing.html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终端设备是企业IT基础设施中的基础硬件，当前涵盖台式机、笔记本、平板及瘦客户机等形态，广泛服务于办公自动化、教育、医疗及零售等场景。主流产品强调兼容性、安全性、可管理性与生命周期成本控制，普遍支持主流操作系统、外设接口及远程部署协议。通用终端设备企业通过模块化设计（如可更换硬盘、内存）提升维护便捷性，并集成TPM芯片、BIOS级防护等硬件安全机制。在远程办公与混合办公模式普及背景下，设备对视频会议、多屏协同及低功耗续航的需求显著提升。采购决策日益关注设备可回收性、能效认证及供应商ESG表现。</w:t>
      </w:r>
      <w:r>
        <w:rPr>
          <w:rFonts w:hint="eastAsia"/>
        </w:rPr>
        <w:br/>
      </w:r>
      <w:r>
        <w:rPr>
          <w:rFonts w:hint="eastAsia"/>
        </w:rPr>
        <w:t>　　未来，通用终端设备将向绿色计算、边缘协同与服务化模式演进。在硬件层面，低功耗处理器、无风扇设计及再生材料外壳将成为主流，降低碳足迹与运行噪音。设备将更深度融入边缘计算架构，支持本地数据缓存、轻量级分析与断网续用能力，提升业务连续性。在商业模式上，“设备即服务”（DaaS）将加速渗透，通过订阅制提供硬件、软件、运维一体化解决方案，降低企业初始投入。此外，统一终端管理平台将强化对固件更新、安全策略与资产盘点的集中控制。长期看，通用终端设备将从孤立计算单元转型为安全、高效、可持续的企业数字工作空间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689e74c1594518" w:history="1">
        <w:r>
          <w:rPr>
            <w:rStyle w:val="Hyperlink"/>
          </w:rPr>
          <w:t>2025-2031年中国通用终端设备市场调查研究与发展前景预测报告</w:t>
        </w:r>
      </w:hyperlink>
      <w:r>
        <w:rPr>
          <w:rFonts w:hint="eastAsia"/>
        </w:rPr>
        <w:t>》依托国家统计局、行业协会的详实数据，结合当前宏观经济环境与政策背景，系统剖析了通用终端设备行业的市场规模、技术现状及未来发展方向。报告全面梳理了通用终端设备行业运行态势，重点分析了通用终端设备细分领域的动态变化，并对行业内的重点企业及竞争格局进行了解读。通过对通用终端设备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通用终端设备行业概述</w:t>
      </w:r>
      <w:r>
        <w:rPr>
          <w:rFonts w:hint="eastAsia"/>
        </w:rPr>
        <w:br/>
      </w:r>
      <w:r>
        <w:rPr>
          <w:rFonts w:hint="eastAsia"/>
        </w:rPr>
        <w:t>　　第一节 通用终端设备定义与分类</w:t>
      </w:r>
      <w:r>
        <w:rPr>
          <w:rFonts w:hint="eastAsia"/>
        </w:rPr>
        <w:br/>
      </w:r>
      <w:r>
        <w:rPr>
          <w:rFonts w:hint="eastAsia"/>
        </w:rPr>
        <w:t>　　第二节 通用终端设备应用领域</w:t>
      </w:r>
      <w:r>
        <w:rPr>
          <w:rFonts w:hint="eastAsia"/>
        </w:rPr>
        <w:br/>
      </w:r>
      <w:r>
        <w:rPr>
          <w:rFonts w:hint="eastAsia"/>
        </w:rPr>
        <w:t>　　第三节 通用终端设备行业经济指标分析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一、通用终端设备行业赢利性评估</w:t>
      </w:r>
      <w:r>
        <w:rPr>
          <w:rFonts w:hint="eastAsia"/>
        </w:rPr>
        <w:br/>
      </w:r>
      <w:r>
        <w:rPr>
          <w:rFonts w:hint="eastAsia"/>
        </w:rPr>
        <w:t>　　　　二、通用终端设备行业成长速度分析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三、通用终端设备附加值提升空间探讨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四、通用终端设备行业进入壁垒分析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五、通用终端设备行业风险性评估</w:t>
      </w:r>
      <w:r>
        <w:rPr>
          <w:rFonts w:hint="eastAsia"/>
        </w:rPr>
        <w:br/>
      </w:r>
      <w:r>
        <w:rPr>
          <w:rFonts w:hint="eastAsia"/>
        </w:rPr>
        <w:t>　　　　六、通用终端设备行业周期性分析</w:t>
      </w:r>
      <w:r>
        <w:rPr>
          <w:rFonts w:hint="eastAsia"/>
        </w:rPr>
        <w:br/>
      </w:r>
      <w:r>
        <w:rPr>
          <w:rFonts w:hint="eastAsia"/>
        </w:rPr>
        <w:t>　　　　七、通用终端设备行业竞争程度指标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八、通用终端设备行业成熟度综合分析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通用终端设备产业链及经营模式分析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三、通用终端设备销售模式与渠道策略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全球通用终端设备市场发展分析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2024-2025年全球通用终端设备行业发展分析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一、全球通用终端设备行业市场规模与趋势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二、全球通用终端设备行业发展特点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三、全球通用终端设备行业竞争格局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主要国家与地区通用终端设备市场分析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2025-2031年全球通用终端设备行业发展趋势与前景预测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一、通用终端设备行业发展趋势</w:t>
      </w:r>
      <w:r>
        <w:rPr>
          <w:rFonts w:hint="eastAsia"/>
        </w:rPr>
        <w:br/>
      </w:r>
      <w:r>
        <w:rPr>
          <w:rFonts w:hint="eastAsia"/>
        </w:rPr>
        <w:t>　　　　二、通用终端设备行业发展潜力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中国通用终端设备行业市场分析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2024-2025年通用终端设备产能与投资动态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一、国内通用终端设备产能现状与利用效率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二、通用终端设备产能扩张与投资动态分析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2025-2031年通用终端设备行业产量统计与趋势预测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一、2019-2024年通用终端设备行业产量与增长趋势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1、2019-2024年通用终端设备产量及增长趋势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2、2019-2024年通用终端设备细分产品产量及份额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二、通用终端设备产量影响因素分析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三、2025-2031年通用终端设备产量预测</w:t>
      </w:r>
      <w:r>
        <w:rPr>
          <w:rFonts w:hint="eastAsia"/>
        </w:rPr>
        <w:br/>
      </w:r>
      <w:r>
        <w:rPr>
          <w:rFonts w:hint="eastAsia"/>
        </w:rPr>
        <w:t>　　第三节 2025-2031年通用终端设备市场需求与销售分析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一、2024-2025年通用终端设备行业需求现状</w:t>
      </w:r>
      <w:r>
        <w:rPr>
          <w:rFonts w:hint="eastAsia"/>
        </w:rPr>
        <w:br/>
      </w:r>
      <w:r>
        <w:rPr>
          <w:rFonts w:hint="eastAsia"/>
        </w:rPr>
        <w:t>　　　　二、通用终端设备客户群体与需求特点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三、2019-2024年通用终端设备行业销售规模分析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四、2025-2031年通用终端设备市场增长潜力与规模预测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2024-2025年通用终端设备行业技术发展现状及趋势分析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通用终端设备行业技术发展现状分析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国内外通用终端设备行业技术差距分析及差距形成的主要原因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通用终端设备行业技术发展方向、趋势预测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提升通用终端设备行业技术能力策略建议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中国通用终端设备细分市场分析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一、2024-2025年通用终端设备主要细分产品市场现状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通用终端设备价格机制与竞争策略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一、2019-2024年通用终端设备市场价格走势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通用终端设备定价策略与方法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2025-2031年通用终端设备价格竞争态势与趋势预测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中国通用终端设备行业重点区域市场研究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2024-2025年重点区域通用终端设备市场发展概况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二、2019-2024年通用终端设备市场需求规模情况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三、2025-2031年通用终端设备行业发展潜力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二、2019-2024年通用终端设备市场需求规模情况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三、2025-2031年通用终端设备行业发展潜力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二、2019-2024年通用终端设备市场需求规模情况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三、2025-2031年通用终端设备行业发展潜力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二、2019-2024年通用终端设备市场需求规模情况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三、2025-2031年通用终端设备行业发展潜力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二、2019-2024年通用终端设备市场需求规模情况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三、2025-2031年通用终端设备行业发展潜力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2019-2024年中国通用终端设备行业进出口情况分析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通用终端设备行业进口规模与来源分析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一、2019-2024年通用终端设备进口规模分析</w:t>
      </w:r>
      <w:r>
        <w:rPr>
          <w:rFonts w:hint="eastAsia"/>
        </w:rPr>
        <w:br/>
      </w:r>
      <w:r>
        <w:rPr>
          <w:rFonts w:hint="eastAsia"/>
        </w:rPr>
        <w:t>　　　　二、通用终端设备主要进口来源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通用终端设备行业出口规模与目的地分析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一、2019-2024年通用终端设备出口规模分析</w:t>
      </w:r>
      <w:r>
        <w:rPr>
          <w:rFonts w:hint="eastAsia"/>
        </w:rPr>
        <w:br/>
      </w:r>
      <w:r>
        <w:rPr>
          <w:rFonts w:hint="eastAsia"/>
        </w:rPr>
        <w:t>　　　　二、通用终端设备主要出口目的地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2019-2024年中国通用终端设备总体规模与财务指标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中国通用终端设备行业总体规模分析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一、通用终端设备企业数量与结构</w:t>
      </w:r>
      <w:r>
        <w:rPr>
          <w:rFonts w:hint="eastAsia"/>
        </w:rPr>
        <w:br/>
      </w:r>
      <w:r>
        <w:rPr>
          <w:rFonts w:hint="eastAsia"/>
        </w:rPr>
        <w:t>　　　　二、通用终端设备从业人员规模</w:t>
      </w:r>
      <w:r>
        <w:rPr>
          <w:rFonts w:hint="eastAsia"/>
        </w:rPr>
        <w:br/>
      </w:r>
      <w:r>
        <w:rPr>
          <w:rFonts w:hint="eastAsia"/>
        </w:rPr>
        <w:t>　　　　三、通用终端设备行业资产状况</w:t>
      </w:r>
      <w:r>
        <w:rPr>
          <w:rFonts w:hint="eastAsia"/>
        </w:rPr>
        <w:br/>
      </w:r>
      <w:r>
        <w:rPr>
          <w:rFonts w:hint="eastAsia"/>
        </w:rPr>
        <w:t>　　第二节 中国通用终端设备行业财务指标总体分析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通用终端设备行业重点企业经营状况分析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通用终端设备重点企业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通用终端设备领先企业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通用终端设备标杆企业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通用终端设备代表企业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通用终端设备龙头企业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通用终端设备重点企业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中国通用终端设备行业竞争格局分析</w:t>
      </w:r>
      <w:r>
        <w:rPr>
          <w:rFonts w:hint="eastAsia"/>
        </w:rPr>
        <w:br/>
      </w:r>
      <w:r>
        <w:rPr>
          <w:rFonts w:hint="eastAsia"/>
        </w:rPr>
        <w:t>　　第一节 通用终端设备行业竞争格局总览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2024-2025年通用终端设备行业竞争力分析</w:t>
      </w:r>
      <w:r>
        <w:rPr>
          <w:rFonts w:hint="eastAsia"/>
        </w:rPr>
        <w:br/>
      </w:r>
      <w:r>
        <w:rPr>
          <w:rFonts w:hint="eastAsia"/>
        </w:rPr>
        <w:t>　　　　一、通用终端设备供应商议价能力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四、通用终端设备替代品威胁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2019-2024年通用终端设备行业企业并购活动分析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2024-2025年通用终端设备行业会展与招投标活动分析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一、通用终端设备行业会展活动及其市场影响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2025年中国通用终端设备企业发展策略分析</w:t>
      </w:r>
      <w:r>
        <w:rPr>
          <w:rFonts w:hint="eastAsia"/>
        </w:rPr>
        <w:br/>
      </w:r>
      <w:r>
        <w:rPr>
          <w:rFonts w:hint="eastAsia"/>
        </w:rPr>
        <w:t>　　第一节 通用终端设备市场策略分析</w:t>
      </w:r>
      <w:r>
        <w:rPr>
          <w:rFonts w:hint="eastAsia"/>
        </w:rPr>
        <w:br/>
      </w:r>
      <w:r>
        <w:rPr>
          <w:rFonts w:hint="eastAsia"/>
        </w:rPr>
        <w:t>　　　　一、通用终端设备市场定位与拓展策略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二、通用终端设备市场细分与目标客户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通用终端设备销售策略分析</w:t>
      </w:r>
      <w:r>
        <w:rPr>
          <w:rFonts w:hint="eastAsia"/>
        </w:rPr>
        <w:br/>
      </w:r>
      <w:r>
        <w:rPr>
          <w:rFonts w:hint="eastAsia"/>
        </w:rPr>
        <w:t>　　　　一、通用终端设备销售渠道与网络建设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提高通用终端设备企业竞争力建议</w:t>
      </w:r>
      <w:r>
        <w:rPr>
          <w:rFonts w:hint="eastAsia"/>
        </w:rPr>
        <w:br/>
      </w:r>
      <w:r>
        <w:rPr>
          <w:rFonts w:hint="eastAsia"/>
        </w:rPr>
        <w:t>　　　　一、通用终端设备技术创新与管理优化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通用终端设备品牌战略思考</w:t>
      </w:r>
      <w:r>
        <w:rPr>
          <w:rFonts w:hint="eastAsia"/>
        </w:rPr>
        <w:br/>
      </w:r>
      <w:r>
        <w:rPr>
          <w:rFonts w:hint="eastAsia"/>
        </w:rPr>
        <w:t>　　　　一、通用终端设备品牌建设与维护</w:t>
      </w:r>
      <w:r>
        <w:rPr>
          <w:rFonts w:hint="eastAsia"/>
        </w:rPr>
        <w:br/>
      </w:r>
      <w:r>
        <w:rPr>
          <w:rFonts w:hint="eastAsia"/>
        </w:rPr>
        <w:t>　　　　二、通用终端设备品牌影响力与市场竞争力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中国通用终端设备行业风险与对策</w:t>
      </w:r>
      <w:r>
        <w:rPr>
          <w:rFonts w:hint="eastAsia"/>
        </w:rPr>
        <w:br/>
      </w:r>
      <w:r>
        <w:rPr>
          <w:rFonts w:hint="eastAsia"/>
        </w:rPr>
        <w:t>　　第一节 通用终端设备行业SWOT分析</w:t>
      </w:r>
      <w:r>
        <w:rPr>
          <w:rFonts w:hint="eastAsia"/>
        </w:rPr>
        <w:br/>
      </w:r>
      <w:r>
        <w:rPr>
          <w:rFonts w:hint="eastAsia"/>
        </w:rPr>
        <w:t>　　　　一、通用终端设备行业优势分析</w:t>
      </w:r>
      <w:r>
        <w:rPr>
          <w:rFonts w:hint="eastAsia"/>
        </w:rPr>
        <w:br/>
      </w:r>
      <w:r>
        <w:rPr>
          <w:rFonts w:hint="eastAsia"/>
        </w:rPr>
        <w:t>　　　　二、通用终端设备行业劣势分析</w:t>
      </w:r>
      <w:r>
        <w:rPr>
          <w:rFonts w:hint="eastAsia"/>
        </w:rPr>
        <w:br/>
      </w:r>
      <w:r>
        <w:rPr>
          <w:rFonts w:hint="eastAsia"/>
        </w:rPr>
        <w:t>　　　　三、通用终端设备市场机会探索</w:t>
      </w:r>
      <w:r>
        <w:rPr>
          <w:rFonts w:hint="eastAsia"/>
        </w:rPr>
        <w:br/>
      </w:r>
      <w:r>
        <w:rPr>
          <w:rFonts w:hint="eastAsia"/>
        </w:rPr>
        <w:t>　　　　四、通用终端设备市场威胁评估</w:t>
      </w:r>
      <w:r>
        <w:rPr>
          <w:rFonts w:hint="eastAsia"/>
        </w:rPr>
        <w:br/>
      </w:r>
      <w:r>
        <w:rPr>
          <w:rFonts w:hint="eastAsia"/>
        </w:rPr>
        <w:t>　　第二节 通用终端设备行业风险及对策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2025-2031年中国通用终端设备行业前景与发展趋势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通用终端设备行业发展环境分析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2025-2031年通用终端设备行业发展趋势与方向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一、通用终端设备行业发展方向预测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二、通用终端设备发展趋势分析</w:t>
      </w:r>
      <w:r>
        <w:rPr>
          <w:rFonts w:hint="eastAsia"/>
        </w:rPr>
        <w:br/>
      </w:r>
      <w:r>
        <w:rPr>
          <w:rFonts w:hint="eastAsia"/>
        </w:rPr>
        <w:t>　　第三节 2025-2031年通用终端设备行业发展潜力与机遇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一、通用终端设备市场发展潜力评估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二、通用终端设备新兴市场与机遇探索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通用终端设备行业研究结论与建议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中~智~林~－通用终端设备行业发展建议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2019-2024年中国通用终端设备市场规模及增长情况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2019-2024年中国通用终端设备行业产量及增长趋势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2025-2031年中国通用终端设备行业产量预测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2019-2024年中国通用终端设备行业市场需求及增长情况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2025-2031年中国通用终端设备行业市场需求预测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2019-2024年中国通用终端设备行业利润及增长情况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**地区通用终端设备市场规模及增长情况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**地区通用终端设备行业市场需求情况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**地区通用终端设备市场规模及增长情况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**地区通用终端设备行业市场需求情况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2019-2024年中国通用终端设备行业进口量及增速统计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2019-2024年中国通用终端设备行业出口量及增速统计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通用终端设备重点企业经营情况分析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2025年通用终端设备市场前景分析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2025-2031年中国通用终端设备市场需求预测</w:t>
      </w:r>
      <w:r>
        <w:rPr>
          <w:rFonts w:hint="eastAsia"/>
        </w:rPr>
        <w:br/>
      </w:r>
      <w:r>
        <w:rPr>
          <w:rFonts w:hint="eastAsia"/>
        </w:rPr>
        <w:t>　　图表 2025年通用终端设备发展趋势预测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689e74c1594518" w:history="1">
        <w:r>
          <w:rPr>
            <w:rStyle w:val="Hyperlink"/>
          </w:rPr>
          <w:t>2025-2031年中国通用终端设备市场调查研究与发展前景预测报告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5630510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689e74c1594518" w:history="1">
        <w:r>
          <w:rPr>
            <w:rStyle w:val="Hyperlink"/>
          </w:rPr>
          <w:t>https://www.20087.com/0/51/TongYongZhongDuanSheBeiFaZhanXianZhuangQianJing.html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热点：通信终端、通用终端指什么、常见的终端设备、通用智能终端、移动终端设备、通信系统中终端设备、通信交换设备有哪些、通信终端设备包括什么、常见的移动终端设备有哪些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388f3105c84f71" w:history="1">
      <w:r>
        <w:rPr>
          <w:rStyle w:val="Hyperlink"/>
        </w:rPr>
        <w:t>2025-2031年中国通用终端设备市场调查研究与发展前景预测报告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TongYongZhongDuanSheBeiFaZhanXianZhuangQianJing.html" TargetMode="External" Id="R01689e74c15945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TongYongZhongDuanSheBeiFaZhanXianZhuangQianJing.html" TargetMode="External" Id="R55388f3105c84f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2025-10-16T07:48:14Z</dcterms:created>
  <dcterms:modified xsi:type="dcterms:W3CDTF">2025-10-16T08:48:14Z</dcterms:modified>
  <dc:subject>2025-2031年中国通用终端设备市场调查研究与发展前景预测报告</dc:subject>
  <dc:title>2025-2031年中国通用终端设备市场调查研究与发展前景预测报告</dc:title>
  <cp:keywords>2025-2031年中国通用终端设备市场调查研究与发展前景预测报告</cp:keywords>
  <dc:description>2025-2031年中国通用终端设备市场调查研究与发展前景预测报告</dc:description>
</cp:coreProperties>
</file>