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a938acae94887" w:history="1">
              <w:r>
                <w:rPr>
                  <w:rStyle w:val="Hyperlink"/>
                </w:rPr>
                <w:t>2026-2032年中国消费级AI硬件发展现状与市场前景报告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a938acae94887" w:history="1">
              <w:r>
                <w:rPr>
                  <w:rStyle w:val="Hyperlink"/>
                </w:rPr>
                <w:t>2026-2032年中国消费级AI硬件发展现状与市场前景报告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a938acae94887" w:history="1">
                <w:r>
                  <w:rPr>
                    <w:rStyle w:val="Hyperlink"/>
                  </w:rPr>
                  <w:t>https://www.20087.com/0/91/XiaoFeiJiAIYingJianHangYeFaZhanQianJing.html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消费级AI硬件是面向个人用户集成人工智能加速能力的终端设备，包括AI PC、智能音箱、AI眼镜、边缘计算盒子及搭载NPU的智能手机等，核心特征是本地化运行语音识别、图像生成、实时翻译等模型。消费级AI硬件普遍采用专用神经网络处理器（NPU）与异构计算架构，强调低功耗、隐私保护与离线可用性。然而，多数设备受限于算力与存储，仅能运行压缩后的小模型，功能深度不足；软件生态碎片化导致应用兼容性差，用户体验割裂。此外，消费者对“AI”标签存在认知泡沫，实际使用频率远低于营销预期。</w:t>
      </w:r>
      <w:r>
        <w:rPr>
          <w:rFonts w:hint="eastAsia"/>
        </w:rPr>
        <w:br/>
      </w:r>
      <w:r>
        <w:rPr>
          <w:rFonts w:hint="eastAsia"/>
        </w:rPr>
        <w:t>　　未来，消费级AI硬件将向端云协同、个性化模型与场景深度融合升级。市场调研网认为，设备将支持用户微调专属小模型（如个人知识库问答、风格化图像生成）；联邦学习框架可在不上传数据前提下实现群体智能优化。在AR/VR、可穿戴设备爆发下，AI硬件将嵌入环境感知与情境理解能力，实现主动服务。芯片层面，存算一体与光子计算有望突破能效瓶颈。长远看，消费级AI硬件将从“功能附加品”进化为“个人智能体物理载体”，在人机共生时代重构数字生活入口与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a938acae94887" w:history="1">
        <w:r>
          <w:rPr>
            <w:rStyle w:val="Hyperlink"/>
          </w:rPr>
          <w:t>2026-2032年中国消费级AI硬件发展现状与市场前景报告</w:t>
        </w:r>
      </w:hyperlink>
      <w:r>
        <w:rPr>
          <w:rFonts w:hint="eastAsia"/>
        </w:rPr>
        <w:t>》系统分析了消费级AI硬件行业的市场需求、市场规模及价格动态，全面梳理了消费级AI硬件产业链结构，并对消费级AI硬件细分市场进行了深入探究。报告基于详实数据，科学预测了消费级AI硬件市场前景与发展趋势，重点剖析了品牌竞争格局、市场集中度及重点企业的市场地位。通过SWOT分析，报告识别了行业面临的机遇与风险，并提出了针对性发展策略与建议，为消费级AI硬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消费级AI硬件产业概述</w:t>
      </w:r>
      <w:r>
        <w:rPr>
          <w:rFonts w:hint="eastAsia"/>
        </w:rPr>
        <w:br/>
      </w:r>
      <w:r>
        <w:rPr>
          <w:rFonts w:hint="eastAsia"/>
        </w:rPr>
        <w:t>　　第一节 消费级AI硬件定义与分类</w:t>
      </w:r>
      <w:r>
        <w:rPr>
          <w:rFonts w:hint="eastAsia"/>
        </w:rPr>
        <w:br/>
      </w:r>
      <w:r>
        <w:rPr>
          <w:rFonts w:hint="eastAsia"/>
        </w:rPr>
        <w:t>　　第二节 消费级AI硬件产业链结构及关键环节剖析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消费级AI硬件商业模式与盈利模式解析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消费级AI硬件经济指标与行业评估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全球消费级AI硬件市场发展综述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2020-2025年全球消费级AI硬件市场规模及增长趋势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主要国家与地区消费级AI硬件市场对比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2026-2032年全球消费级AI硬件行业发展趋势与前景预测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国际消费级AI硬件市场发展趋势及对我国启示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二、对我国消费级AI硬件市场的借鉴意义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中国消费级AI硬件行业市场规模分析与预测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消费级AI硬件市场的总体规模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一、2020-2025年消费级AI硬件市场规模变化及趋势分析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二、2026年消费级AI硬件行业市场规模特点</w:t>
      </w:r>
      <w:r>
        <w:rPr>
          <w:rFonts w:hint="eastAsia"/>
        </w:rPr>
        <w:br/>
      </w:r>
      <w:r>
        <w:rPr>
          <w:rFonts w:hint="eastAsia"/>
        </w:rPr>
        <w:t>　　第二节 消费级AI硬件市场规模的构成</w:t>
      </w:r>
      <w:r>
        <w:rPr>
          <w:rFonts w:hint="eastAsia"/>
        </w:rPr>
        <w:br/>
      </w:r>
      <w:r>
        <w:rPr>
          <w:rFonts w:hint="eastAsia"/>
        </w:rPr>
        <w:t>　　　　一、消费级AI硬件客户群体特征与偏好分析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二、不同类型消费级AI硬件市场规模分布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三、各地区消费级AI硬件市场规模差异与特点</w:t>
      </w:r>
      <w:r>
        <w:rPr>
          <w:rFonts w:hint="eastAsia"/>
        </w:rPr>
        <w:br/>
      </w:r>
      <w:r>
        <w:rPr>
          <w:rFonts w:hint="eastAsia"/>
        </w:rPr>
        <w:t>　　第三节 消费级AI硬件市场规模的预测与展望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一、未来几年消费级AI硬件市场规模增长预测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2025-2026年消费级AI硬件行业技术发展现状及趋势分析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消费级AI硬件行业技术发展现状分析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国内外消费级AI硬件行业技术差距分析及差距形成的主要原因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消费级AI硬件行业技术发展方向、趋势预测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提升消费级AI硬件行业技术能力策略建议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2020-2025年中国消费级AI硬件行业总体发展与财务状况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2020-2025年消费级AI硬件行业规模情况</w:t>
      </w:r>
      <w:r>
        <w:rPr>
          <w:rFonts w:hint="eastAsia"/>
        </w:rPr>
        <w:br/>
      </w:r>
      <w:r>
        <w:rPr>
          <w:rFonts w:hint="eastAsia"/>
        </w:rPr>
        <w:t>　　　　一、消费级AI硬件行业企业数量规模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二、消费级AI硬件行业从业人员规模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三、消费级AI硬件行业市场敏感性分析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2020-2025年消费级AI硬件行业财务能力分析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一、消费级AI硬件行业盈利能力</w:t>
      </w:r>
      <w:r>
        <w:rPr>
          <w:rFonts w:hint="eastAsia"/>
        </w:rPr>
        <w:br/>
      </w:r>
      <w:r>
        <w:rPr>
          <w:rFonts w:hint="eastAsia"/>
        </w:rPr>
        <w:t>　　　　二、消费级AI硬件行业偿债能力</w:t>
      </w:r>
      <w:r>
        <w:rPr>
          <w:rFonts w:hint="eastAsia"/>
        </w:rPr>
        <w:br/>
      </w:r>
      <w:r>
        <w:rPr>
          <w:rFonts w:hint="eastAsia"/>
        </w:rPr>
        <w:t>　　　　三、消费级AI硬件行业营运能力</w:t>
      </w:r>
      <w:r>
        <w:rPr>
          <w:rFonts w:hint="eastAsia"/>
        </w:rPr>
        <w:br/>
      </w:r>
      <w:r>
        <w:rPr>
          <w:rFonts w:hint="eastAsia"/>
        </w:rPr>
        <w:t>　　　　四、消费级AI硬件行业发展能力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中国消费级AI硬件行业细分市场调研与机会挖掘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消费级AI硬件细分市场（一）市场调研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消费级AI硬件细分市场（二）市场调研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中国消费级AI硬件行业区域市场调研分析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2020-2025年中国消费级AI硬件行业重点区域调研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一、重点地区（一）消费级AI硬件市场规模与特点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二、重点地区（二）消费级AI硬件市场规模及特点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三、重点地区（三）消费级AI硬件市场规模及特点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四、重点地区（四）消费级AI硬件市场规模及特点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不同区域消费级AI硬件市场的对比与启示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二、消费级AI硬件市场拓展策略与建议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中国消费级AI硬件行业的营销渠道与客户分析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消费级AI硬件行业渠道分析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二、各类渠道对消费级AI硬件行业的影响</w:t>
      </w:r>
      <w:r>
        <w:rPr>
          <w:rFonts w:hint="eastAsia"/>
        </w:rPr>
        <w:br/>
      </w:r>
      <w:r>
        <w:rPr>
          <w:rFonts w:hint="eastAsia"/>
        </w:rPr>
        <w:t>　　　　三、主要消费级AI硬件企业渠道策略研究</w:t>
      </w:r>
      <w:r>
        <w:rPr>
          <w:rFonts w:hint="eastAsia"/>
        </w:rPr>
        <w:br/>
      </w:r>
      <w:r>
        <w:rPr>
          <w:rFonts w:hint="eastAsia"/>
        </w:rPr>
        <w:t>　　第二节 消费级AI硬件行业客户分析与定位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中国消费级AI硬件行业竞争格局及策略选择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消费级AI硬件行业总体市场竞争状况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一、消费级AI硬件行业竞争结构分析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二、消费级AI硬件企业竞争格局与集中度评估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三、消费级AI硬件行业SWOT分析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消费级AI硬件行业重点企业调研分析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消费级AI硬件企业发展策略分析</w:t>
      </w:r>
      <w:r>
        <w:rPr>
          <w:rFonts w:hint="eastAsia"/>
        </w:rPr>
        <w:br/>
      </w:r>
      <w:r>
        <w:rPr>
          <w:rFonts w:hint="eastAsia"/>
        </w:rPr>
        <w:t>　　第一节 消费级AI硬件市场与销售策略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消费级AI硬件品牌战略思考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中国消费级AI硬件行业发展环境分析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二、消费级AI硬件行业主管部门、监管体制及相关政策法规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3、消费级AI硬件行业的主要法律、法规和政策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4、2026年消费级AI硬件行业法律法规和政策对行业的影响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二、消费级AI硬件消费者需求分析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一、消费级AI硬件技术的应用与创新</w:t>
      </w:r>
      <w:r>
        <w:rPr>
          <w:rFonts w:hint="eastAsia"/>
        </w:rPr>
        <w:br/>
      </w:r>
      <w:r>
        <w:rPr>
          <w:rFonts w:hint="eastAsia"/>
        </w:rPr>
        <w:t>　　　　二、消费级AI硬件行业发展的技术趋势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2026-2032年消费级AI硬件行业展趋势预测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2026-2032年消费级AI硬件市场发展前景分析</w:t>
      </w:r>
      <w:r>
        <w:rPr>
          <w:rFonts w:hint="eastAsia"/>
        </w:rPr>
        <w:br/>
      </w:r>
      <w:r>
        <w:rPr>
          <w:rFonts w:hint="eastAsia"/>
        </w:rPr>
        <w:t>　　　　一、消费级AI硬件市场发展潜力</w:t>
      </w:r>
      <w:r>
        <w:rPr>
          <w:rFonts w:hint="eastAsia"/>
        </w:rPr>
        <w:br/>
      </w:r>
      <w:r>
        <w:rPr>
          <w:rFonts w:hint="eastAsia"/>
        </w:rPr>
        <w:t>　　　　二、消费级AI硬件市场前景分析</w:t>
      </w:r>
      <w:r>
        <w:rPr>
          <w:rFonts w:hint="eastAsia"/>
        </w:rPr>
        <w:br/>
      </w:r>
      <w:r>
        <w:rPr>
          <w:rFonts w:hint="eastAsia"/>
        </w:rPr>
        <w:t>　　　　三、消费级AI硬件细分行业发展前景分析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2026-2032年消费级AI硬件发展趋势预测</w:t>
      </w:r>
      <w:r>
        <w:rPr>
          <w:rFonts w:hint="eastAsia"/>
        </w:rPr>
        <w:br/>
      </w:r>
      <w:r>
        <w:rPr>
          <w:rFonts w:hint="eastAsia"/>
        </w:rPr>
        <w:t>　　　　一、消费级AI硬件发展趋势预测</w:t>
      </w:r>
      <w:r>
        <w:rPr>
          <w:rFonts w:hint="eastAsia"/>
        </w:rPr>
        <w:br/>
      </w:r>
      <w:r>
        <w:rPr>
          <w:rFonts w:hint="eastAsia"/>
        </w:rPr>
        <w:t>　　　　二、消费级AI硬件市场规模预测</w:t>
      </w:r>
      <w:r>
        <w:rPr>
          <w:rFonts w:hint="eastAsia"/>
        </w:rPr>
        <w:br/>
      </w:r>
      <w:r>
        <w:rPr>
          <w:rFonts w:hint="eastAsia"/>
        </w:rPr>
        <w:t>　　　　三、消费级AI硬件细分市场发展趋势预测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未来消费级AI硬件行业挑战与机遇探讨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一、消费级AI硬件行业挑战</w:t>
      </w:r>
      <w:r>
        <w:rPr>
          <w:rFonts w:hint="eastAsia"/>
        </w:rPr>
        <w:br/>
      </w:r>
      <w:r>
        <w:rPr>
          <w:rFonts w:hint="eastAsia"/>
        </w:rPr>
        <w:t>　　　　二、消费级AI硬件行业机遇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消费级AI硬件行业研究结论及建议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对消费级AI硬件行业发展的建议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中⋅智⋅林⋅－对消费级AI硬件企业和投资者的建议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消费级AI硬件介绍</w:t>
      </w:r>
      <w:r>
        <w:rPr>
          <w:rFonts w:hint="eastAsia"/>
        </w:rPr>
        <w:br/>
      </w:r>
      <w:r>
        <w:rPr>
          <w:rFonts w:hint="eastAsia"/>
        </w:rPr>
        <w:t>　　图表 消费级AI硬件图片</w:t>
      </w:r>
      <w:r>
        <w:rPr>
          <w:rFonts w:hint="eastAsia"/>
        </w:rPr>
        <w:br/>
      </w:r>
      <w:r>
        <w:rPr>
          <w:rFonts w:hint="eastAsia"/>
        </w:rPr>
        <w:t>　　图表 消费级AI硬件产业链调研</w:t>
      </w:r>
      <w:r>
        <w:rPr>
          <w:rFonts w:hint="eastAsia"/>
        </w:rPr>
        <w:br/>
      </w:r>
      <w:r>
        <w:rPr>
          <w:rFonts w:hint="eastAsia"/>
        </w:rPr>
        <w:t>　　图表 消费级AI硬件行业特点</w:t>
      </w:r>
      <w:r>
        <w:rPr>
          <w:rFonts w:hint="eastAsia"/>
        </w:rPr>
        <w:br/>
      </w:r>
      <w:r>
        <w:rPr>
          <w:rFonts w:hint="eastAsia"/>
        </w:rPr>
        <w:t>　　图表 消费级AI硬件政策</w:t>
      </w:r>
      <w:r>
        <w:rPr>
          <w:rFonts w:hint="eastAsia"/>
        </w:rPr>
        <w:br/>
      </w:r>
      <w:r>
        <w:rPr>
          <w:rFonts w:hint="eastAsia"/>
        </w:rPr>
        <w:t>　　图表 消费级AI硬件技术 标准</w:t>
      </w:r>
      <w:r>
        <w:rPr>
          <w:rFonts w:hint="eastAsia"/>
        </w:rPr>
        <w:br/>
      </w:r>
      <w:r>
        <w:rPr>
          <w:rFonts w:hint="eastAsia"/>
        </w:rPr>
        <w:t>　　图表 消费级AI硬件最新消息 动态</w:t>
      </w:r>
      <w:r>
        <w:rPr>
          <w:rFonts w:hint="eastAsia"/>
        </w:rPr>
        <w:br/>
      </w:r>
      <w:r>
        <w:rPr>
          <w:rFonts w:hint="eastAsia"/>
        </w:rPr>
        <w:t>　　图表 消费级AI硬件行业现状</w:t>
      </w:r>
      <w:r>
        <w:rPr>
          <w:rFonts w:hint="eastAsia"/>
        </w:rPr>
        <w:br/>
      </w:r>
      <w:r>
        <w:rPr>
          <w:rFonts w:hint="eastAsia"/>
        </w:rPr>
        <w:t>　　图表 2020-2025年消费级AI硬件行业市场容量统计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2020-2025年中国消费级AI硬件市场规模情况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2020-2025年中国消费级AI硬件销售统计</w:t>
      </w:r>
      <w:r>
        <w:rPr>
          <w:rFonts w:hint="eastAsia"/>
        </w:rPr>
        <w:br/>
      </w:r>
      <w:r>
        <w:rPr>
          <w:rFonts w:hint="eastAsia"/>
        </w:rPr>
        <w:t>　　图表 2020-2025年中国消费级AI硬件利润总额</w:t>
      </w:r>
      <w:r>
        <w:rPr>
          <w:rFonts w:hint="eastAsia"/>
        </w:rPr>
        <w:br/>
      </w:r>
      <w:r>
        <w:rPr>
          <w:rFonts w:hint="eastAsia"/>
        </w:rPr>
        <w:t>　　图表 2020-2025年中国消费级AI硬件企业数量统计</w:t>
      </w:r>
      <w:r>
        <w:rPr>
          <w:rFonts w:hint="eastAsia"/>
        </w:rPr>
        <w:br/>
      </w:r>
      <w:r>
        <w:rPr>
          <w:rFonts w:hint="eastAsia"/>
        </w:rPr>
        <w:t>　　图表 2025年消费级AI硬件成本和利润分析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2020-2025年中国消费级AI硬件行业经营效益分析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2020-2025年中国消费级AI硬件行业发展能力分析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2020-2025年中国消费级AI硬件行业盈利能力分析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2020-2025年中国消费级AI硬件行业运营能力分析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2020-2025年中国消费级AI硬件行业偿债能力分析</w:t>
      </w:r>
      <w:r>
        <w:rPr>
          <w:rFonts w:hint="eastAsia"/>
        </w:rPr>
        <w:br/>
      </w:r>
      <w:r>
        <w:rPr>
          <w:rFonts w:hint="eastAsia"/>
        </w:rPr>
        <w:t>　　图表 消费级AI硬件品牌分析</w:t>
      </w:r>
      <w:r>
        <w:rPr>
          <w:rFonts w:hint="eastAsia"/>
        </w:rPr>
        <w:br/>
      </w:r>
      <w:r>
        <w:rPr>
          <w:rFonts w:hint="eastAsia"/>
        </w:rPr>
        <w:t>　　图表 **地区消费级AI硬件市场规模</w:t>
      </w:r>
      <w:r>
        <w:rPr>
          <w:rFonts w:hint="eastAsia"/>
        </w:rPr>
        <w:br/>
      </w:r>
      <w:r>
        <w:rPr>
          <w:rFonts w:hint="eastAsia"/>
        </w:rPr>
        <w:t>　　图表 **地区消费级AI硬件行业市场需求</w:t>
      </w:r>
      <w:r>
        <w:rPr>
          <w:rFonts w:hint="eastAsia"/>
        </w:rPr>
        <w:br/>
      </w:r>
      <w:r>
        <w:rPr>
          <w:rFonts w:hint="eastAsia"/>
        </w:rPr>
        <w:t>　　图表 **地区消费级AI硬件市场调研</w:t>
      </w:r>
      <w:r>
        <w:rPr>
          <w:rFonts w:hint="eastAsia"/>
        </w:rPr>
        <w:br/>
      </w:r>
      <w:r>
        <w:rPr>
          <w:rFonts w:hint="eastAsia"/>
        </w:rPr>
        <w:t>　　图表 **地区消费级AI硬件行业市场需求分析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**地区消费级AI硬件市场规模</w:t>
      </w:r>
      <w:r>
        <w:rPr>
          <w:rFonts w:hint="eastAsia"/>
        </w:rPr>
        <w:br/>
      </w:r>
      <w:r>
        <w:rPr>
          <w:rFonts w:hint="eastAsia"/>
        </w:rPr>
        <w:t>　　图表 **地区消费级AI硬件行业市场需求</w:t>
      </w:r>
      <w:r>
        <w:rPr>
          <w:rFonts w:hint="eastAsia"/>
        </w:rPr>
        <w:br/>
      </w:r>
      <w:r>
        <w:rPr>
          <w:rFonts w:hint="eastAsia"/>
        </w:rPr>
        <w:t>　　图表 **地区消费级AI硬件市场调研</w:t>
      </w:r>
      <w:r>
        <w:rPr>
          <w:rFonts w:hint="eastAsia"/>
        </w:rPr>
        <w:br/>
      </w:r>
      <w:r>
        <w:rPr>
          <w:rFonts w:hint="eastAsia"/>
        </w:rPr>
        <w:t>　　图表 **地区消费级AI硬件市场需求分析</w:t>
      </w:r>
      <w:r>
        <w:rPr>
          <w:rFonts w:hint="eastAsia"/>
        </w:rPr>
        <w:br/>
      </w:r>
      <w:r>
        <w:rPr>
          <w:rFonts w:hint="eastAsia"/>
        </w:rPr>
        <w:t>　　图表 消费级AI硬件上游发展</w:t>
      </w:r>
      <w:r>
        <w:rPr>
          <w:rFonts w:hint="eastAsia"/>
        </w:rPr>
        <w:br/>
      </w:r>
      <w:r>
        <w:rPr>
          <w:rFonts w:hint="eastAsia"/>
        </w:rPr>
        <w:t>　　图表 消费级AI硬件下游发展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消费级AI硬件企业（一）概况</w:t>
      </w:r>
      <w:r>
        <w:rPr>
          <w:rFonts w:hint="eastAsia"/>
        </w:rPr>
        <w:br/>
      </w:r>
      <w:r>
        <w:rPr>
          <w:rFonts w:hint="eastAsia"/>
        </w:rPr>
        <w:t>　　图表 企业消费级AI硬件业务</w:t>
      </w:r>
      <w:r>
        <w:rPr>
          <w:rFonts w:hint="eastAsia"/>
        </w:rPr>
        <w:br/>
      </w:r>
      <w:r>
        <w:rPr>
          <w:rFonts w:hint="eastAsia"/>
        </w:rPr>
        <w:t>　　图表 消费级AI硬件企业（一）经营情况分析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消费级AI硬件企业（一）盈利能力情况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消费级AI硬件企业（二）简介</w:t>
      </w:r>
      <w:r>
        <w:rPr>
          <w:rFonts w:hint="eastAsia"/>
        </w:rPr>
        <w:br/>
      </w:r>
      <w:r>
        <w:rPr>
          <w:rFonts w:hint="eastAsia"/>
        </w:rPr>
        <w:t>　　图表 企业消费级AI硬件业务</w:t>
      </w:r>
      <w:r>
        <w:rPr>
          <w:rFonts w:hint="eastAsia"/>
        </w:rPr>
        <w:br/>
      </w:r>
      <w:r>
        <w:rPr>
          <w:rFonts w:hint="eastAsia"/>
        </w:rPr>
        <w:t>　　图表 消费级AI硬件企业（二）经营情况分析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消费级AI硬件企业（二）盈利能力情况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消费级AI硬件企业（三）概况</w:t>
      </w:r>
      <w:r>
        <w:rPr>
          <w:rFonts w:hint="eastAsia"/>
        </w:rPr>
        <w:br/>
      </w:r>
      <w:r>
        <w:rPr>
          <w:rFonts w:hint="eastAsia"/>
        </w:rPr>
        <w:t>　　图表 企业消费级AI硬件业务</w:t>
      </w:r>
      <w:r>
        <w:rPr>
          <w:rFonts w:hint="eastAsia"/>
        </w:rPr>
        <w:br/>
      </w:r>
      <w:r>
        <w:rPr>
          <w:rFonts w:hint="eastAsia"/>
        </w:rPr>
        <w:t>　　图表 消费级AI硬件企业（三）经营情况分析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消费级AI硬件企业（三）盈利能力情况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消费级AI硬件企业（四）简介</w:t>
      </w:r>
      <w:r>
        <w:rPr>
          <w:rFonts w:hint="eastAsia"/>
        </w:rPr>
        <w:br/>
      </w:r>
      <w:r>
        <w:rPr>
          <w:rFonts w:hint="eastAsia"/>
        </w:rPr>
        <w:t>　　图表 企业消费级AI硬件业务</w:t>
      </w:r>
      <w:r>
        <w:rPr>
          <w:rFonts w:hint="eastAsia"/>
        </w:rPr>
        <w:br/>
      </w:r>
      <w:r>
        <w:rPr>
          <w:rFonts w:hint="eastAsia"/>
        </w:rPr>
        <w:t>　　图表 消费级AI硬件企业（四）经营情况分析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消费级AI硬件企业（四）盈利能力情况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消费级AI硬件企业（四）成长能力情况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消费级AI硬件投资、并购情况</w:t>
      </w:r>
      <w:r>
        <w:rPr>
          <w:rFonts w:hint="eastAsia"/>
        </w:rPr>
        <w:br/>
      </w:r>
      <w:r>
        <w:rPr>
          <w:rFonts w:hint="eastAsia"/>
        </w:rPr>
        <w:t>　　图表 消费级AI硬件优势</w:t>
      </w:r>
      <w:r>
        <w:rPr>
          <w:rFonts w:hint="eastAsia"/>
        </w:rPr>
        <w:br/>
      </w:r>
      <w:r>
        <w:rPr>
          <w:rFonts w:hint="eastAsia"/>
        </w:rPr>
        <w:t>　　图表 消费级AI硬件劣势</w:t>
      </w:r>
      <w:r>
        <w:rPr>
          <w:rFonts w:hint="eastAsia"/>
        </w:rPr>
        <w:br/>
      </w:r>
      <w:r>
        <w:rPr>
          <w:rFonts w:hint="eastAsia"/>
        </w:rPr>
        <w:t>　　图表 消费级AI硬件机会</w:t>
      </w:r>
      <w:r>
        <w:rPr>
          <w:rFonts w:hint="eastAsia"/>
        </w:rPr>
        <w:br/>
      </w:r>
      <w:r>
        <w:rPr>
          <w:rFonts w:hint="eastAsia"/>
        </w:rPr>
        <w:t>　　图表 消费级AI硬件威胁</w:t>
      </w:r>
      <w:r>
        <w:rPr>
          <w:rFonts w:hint="eastAsia"/>
        </w:rPr>
        <w:br/>
      </w:r>
      <w:r>
        <w:rPr>
          <w:rFonts w:hint="eastAsia"/>
        </w:rPr>
        <w:t>　　图表 进入消费级AI硬件行业壁垒</w:t>
      </w:r>
      <w:r>
        <w:rPr>
          <w:rFonts w:hint="eastAsia"/>
        </w:rPr>
        <w:br/>
      </w:r>
      <w:r>
        <w:rPr>
          <w:rFonts w:hint="eastAsia"/>
        </w:rPr>
        <w:t>　　图表 消费级AI硬件发展有利因素</w:t>
      </w:r>
      <w:r>
        <w:rPr>
          <w:rFonts w:hint="eastAsia"/>
        </w:rPr>
        <w:br/>
      </w:r>
      <w:r>
        <w:rPr>
          <w:rFonts w:hint="eastAsia"/>
        </w:rPr>
        <w:t>　　图表 消费级AI硬件发展不利因素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2026-2032年中国消费级AI硬件行业信息化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2026-2032年中国消费级AI硬件行业市场容量预测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2026-2032年中国消费级AI硬件行业市场规模预测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2026-2032年中国消费级AI硬件行业风险</w:t>
      </w:r>
      <w:r>
        <w:rPr>
          <w:rFonts w:hint="eastAsia"/>
        </w:rPr>
        <w:br/>
      </w:r>
      <w:r>
        <w:rPr>
          <w:rFonts w:hint="eastAsia"/>
        </w:rPr>
        <w:t>　　图表 2026-2032年中国消费级AI硬件市场前景分析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2026-2032年中国消费级AI硬件发展趋势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a938acae94887" w:history="1">
        <w:r>
          <w:rPr>
            <w:rStyle w:val="Hyperlink"/>
          </w:rPr>
          <w:t>2026-2032年中国消费级AI硬件发展现状与市场前景报告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a938acae94887" w:history="1">
        <w:r>
          <w:rPr>
            <w:rStyle w:val="Hyperlink"/>
          </w:rPr>
          <w:t>https://www.20087.com/0/91/XiaoFeiJiAIYingJianHangYeFaZhanQianJing.html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bea1da47a48c6" w:history="1">
      <w:r>
        <w:rPr>
          <w:rStyle w:val="Hyperlink"/>
        </w:rPr>
        <w:t>2026-2032年中国消费级AI硬件发展现状与市场前景报告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aoFeiJiAIYingJianHangYeFaZhanQianJing.html" TargetMode="External" Id="R171a938acae9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aoFeiJiAIYingJianHangYeFaZhanQianJing.html" TargetMode="External" Id="R8d5bea1da47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2026-02-15T07:30:35Z</dcterms:created>
  <dcterms:modified xsi:type="dcterms:W3CDTF">2026-02-15T08:30:35Z</dcterms:modified>
  <dc:subject>2026-2032年中国消费级AI硬件发展现状与市场前景报告</dc:subject>
  <dc:title>2026-2032年中国消费级AI硬件发展现状与市场前景报告</dc:title>
  <cp:keywords>2026-2032年中国消费级AI硬件发展现状与市场前景报告</cp:keywords>
  <dc:description>2026-2032年中国消费级AI硬件发展现状与市场前景报告</dc:description>
</cp:coreProperties>
</file>