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7cbc84dbb4fd5" w:history="1">
              <w:r>
                <w:rPr>
                  <w:rStyle w:val="Hyperlink"/>
                </w:rPr>
                <w:t>2025-2031年中国游戏IP市场现状与前景趋势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7cbc84dbb4fd5" w:history="1">
              <w:r>
                <w:rPr>
                  <w:rStyle w:val="Hyperlink"/>
                </w:rPr>
                <w:t>2025-2031年中国游戏IP市场现状与前景趋势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7cbc84dbb4fd5" w:history="1">
                <w:r>
                  <w:rPr>
                    <w:rStyle w:val="Hyperlink"/>
                  </w:rPr>
                  <w:t>https://www.20087.com/0/71/YouXiIPHangYeFaZhanQianJing.html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IP（知识产权）是指基于原创游戏内容所形成的具有辨识度的品牌资产，包括角色形象、世界观设定、故事情节、美术风格等元素。近年来，随着游戏产业的高速发展，优质游戏IP的价值日益凸显，不仅带动游戏本体的商业变现，还延伸至影视、动漫、周边衍生品、主题乐园等多个领域。目前，头部游戏厂商纷纷加大IP孵化与运营投入，构建跨媒介内容生态体系。与此同时，中小厂商也尝试通过差异化设计打造特色IP，争夺细分市场。但在实际操作中，不少IP缺乏持续内容输出与粉丝互动机制，导致生命周期短、用户粘性弱，难以形成长期影响力。</w:t>
      </w:r>
      <w:r>
        <w:rPr>
          <w:rFonts w:hint="eastAsia"/>
        </w:rPr>
        <w:br/>
      </w:r>
      <w:r>
        <w:rPr>
          <w:rFonts w:hint="eastAsia"/>
        </w:rPr>
        <w:t>　　未来，游戏IP将加速向“内容宇宙”演进，推动跨平台、跨媒介、跨行业的深度联动。随着元宇宙、虚拟现实、人工智能等技术的发展，游戏IP的角色形象与叙事体验将更加沉浸化和互动化，用户不仅是内容的消费者，更是共创者和传播者。此外，IP授权模式将更加灵活多样，除传统的联名商品外，还将拓展至数字藏品、NFT、虚拟服饰、社交平台表情包等新型载体，增强IP的延展性与变现能力。在运营层面，厂商将更加注重IP的长线经营，通过持续更新剧情、举办线下活动、开发衍生作品等方式维持用户活跃度。整体来看，游戏IP将成为数字文化产业的核心资源之一，推动游戏产业从单一产品竞争迈向生态系统构建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7cbc84dbb4fd5" w:history="1">
        <w:r>
          <w:rPr>
            <w:rStyle w:val="Hyperlink"/>
          </w:rPr>
          <w:t>2025-2031年中国游戏IP市场现状与前景趋势</w:t>
        </w:r>
      </w:hyperlink>
      <w:r>
        <w:rPr>
          <w:rFonts w:hint="eastAsia"/>
        </w:rPr>
        <w:t>》系统分析了游戏IP行业的市场规模、供需状况及竞争格局，结合游戏IP技术发展现状与未来方向，科学预测了行业前景与增长趋势。报告重点评估了重点游戏IP企业的经营表现及竞争优势，同时探讨了行业机遇与潜在风险。通过对游戏IP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游戏IP产业概述</w:t>
      </w:r>
      <w:r>
        <w:rPr>
          <w:rFonts w:hint="eastAsia"/>
        </w:rPr>
        <w:br/>
      </w:r>
      <w:r>
        <w:rPr>
          <w:rFonts w:hint="eastAsia"/>
        </w:rPr>
        <w:t>　　第一节 游戏IP定义与分类</w:t>
      </w:r>
      <w:r>
        <w:rPr>
          <w:rFonts w:hint="eastAsia"/>
        </w:rPr>
        <w:br/>
      </w:r>
      <w:r>
        <w:rPr>
          <w:rFonts w:hint="eastAsia"/>
        </w:rPr>
        <w:t>　　第二节 游戏IP产业链结构及关键环节剖析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游戏IP商业模式与盈利模式解析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游戏IP经济指标与行业评估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全球游戏IP市场发展综述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2019-2024年全球游戏IP市场规模及增长趋势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主要国家与地区游戏IP市场对比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2025-2031年全球游戏IP行业发展趋势与前景预测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国际游戏IP市场发展趋势及对我国启示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二、对我国游戏IP市场的借鉴意义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中国游戏IP行业市场规模分析与预测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游戏IP市场的总体规模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一、2019-2024年游戏IP市场规模变化及趋势分析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二、2025年游戏IP行业市场规模特点</w:t>
      </w:r>
      <w:r>
        <w:rPr>
          <w:rFonts w:hint="eastAsia"/>
        </w:rPr>
        <w:br/>
      </w:r>
      <w:r>
        <w:rPr>
          <w:rFonts w:hint="eastAsia"/>
        </w:rPr>
        <w:t>　　第二节 游戏IP市场规模的构成</w:t>
      </w:r>
      <w:r>
        <w:rPr>
          <w:rFonts w:hint="eastAsia"/>
        </w:rPr>
        <w:br/>
      </w:r>
      <w:r>
        <w:rPr>
          <w:rFonts w:hint="eastAsia"/>
        </w:rPr>
        <w:t>　　　　一、游戏IP客户群体特征与偏好分析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二、不同类型游戏IP市场规模分布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三、各地区游戏IP市场规模差异与特点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游戏IP市场规模的预测与展望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一、未来几年游戏IP市场规模增长预测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2024-2025年游戏IP行业技术发展现状及趋势分析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游戏IP行业技术发展现状分析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国内外游戏IP行业技术差距分析及差距形成的主要原因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游戏IP行业技术发展方向、趋势预测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提升游戏IP行业技术能力策略建议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2019-2024年中国游戏IP行业总体发展与财务状况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2019-2024年游戏IP行业规模情况</w:t>
      </w:r>
      <w:r>
        <w:rPr>
          <w:rFonts w:hint="eastAsia"/>
        </w:rPr>
        <w:br/>
      </w:r>
      <w:r>
        <w:rPr>
          <w:rFonts w:hint="eastAsia"/>
        </w:rPr>
        <w:t>　　　　一、游戏IP行业企业数量规模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二、游戏IP行业从业人员规模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三、游戏IP行业市场敏感性分析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2019-2024年游戏IP行业财务能力分析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一、游戏IP行业盈利能力</w:t>
      </w:r>
      <w:r>
        <w:rPr>
          <w:rFonts w:hint="eastAsia"/>
        </w:rPr>
        <w:br/>
      </w:r>
      <w:r>
        <w:rPr>
          <w:rFonts w:hint="eastAsia"/>
        </w:rPr>
        <w:t>　　　　二、游戏IP行业偿债能力</w:t>
      </w:r>
      <w:r>
        <w:rPr>
          <w:rFonts w:hint="eastAsia"/>
        </w:rPr>
        <w:br/>
      </w:r>
      <w:r>
        <w:rPr>
          <w:rFonts w:hint="eastAsia"/>
        </w:rPr>
        <w:t>　　　　三、游戏IP行业营运能力</w:t>
      </w:r>
      <w:r>
        <w:rPr>
          <w:rFonts w:hint="eastAsia"/>
        </w:rPr>
        <w:br/>
      </w:r>
      <w:r>
        <w:rPr>
          <w:rFonts w:hint="eastAsia"/>
        </w:rPr>
        <w:t>　　　　四、游戏IP行业发展能力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中国游戏IP行业细分市场调研与机会挖掘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游戏IP细分市场（一）市场调研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游戏IP细分市场（二）市场调研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中国游戏IP行业区域市场调研分析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2019-2024年中国游戏IP行业重点区域调研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一、重点地区（一）游戏IP市场规模与特点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二、重点地区（二）游戏IP市场规模及特点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三、重点地区（三）游戏IP市场规模及特点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四、重点地区（四）游戏IP市场规模及特点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不同区域游戏IP市场的对比与启示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二、游戏IP市场拓展策略与建议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中国游戏IP行业的营销渠道与客户分析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游戏IP行业渠道分析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二、各类渠道对游戏IP行业的影响</w:t>
      </w:r>
      <w:r>
        <w:rPr>
          <w:rFonts w:hint="eastAsia"/>
        </w:rPr>
        <w:br/>
      </w:r>
      <w:r>
        <w:rPr>
          <w:rFonts w:hint="eastAsia"/>
        </w:rPr>
        <w:t>　　　　三、主要游戏IP企业渠道策略研究</w:t>
      </w:r>
      <w:r>
        <w:rPr>
          <w:rFonts w:hint="eastAsia"/>
        </w:rPr>
        <w:br/>
      </w:r>
      <w:r>
        <w:rPr>
          <w:rFonts w:hint="eastAsia"/>
        </w:rPr>
        <w:t>　　第二节 游戏IP行业客户分析与定位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中国游戏IP行业竞争格局及策略选择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游戏IP行业总体市场竞争状况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一、游戏IP行业竞争结构分析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二、游戏IP企业竞争格局与集中度评估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三、游戏IP行业SWOT分析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游戏IP行业重点企业调研分析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游戏IP企业发展策略分析</w:t>
      </w:r>
      <w:r>
        <w:rPr>
          <w:rFonts w:hint="eastAsia"/>
        </w:rPr>
        <w:br/>
      </w:r>
      <w:r>
        <w:rPr>
          <w:rFonts w:hint="eastAsia"/>
        </w:rPr>
        <w:t>　　第一节 游戏IP市场与销售策略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游戏IP品牌战略思考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中国游戏IP行业发展环境分析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二、游戏IP行业主管部门、监管体制及相关政策法规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3、游戏IP行业的主要法律、法规和政策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4、2025年游戏IP行业法律法规和政策对行业的影响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二、游戏IP消费者需求分析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一、游戏IP技术的应用与创新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二、游戏IP行业发展的技术趋势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2025-2031年游戏IP行业展趋势预测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2025-2031年游戏IP市场发展前景分析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一、游戏IP市场发展潜力</w:t>
      </w:r>
      <w:r>
        <w:rPr>
          <w:rFonts w:hint="eastAsia"/>
        </w:rPr>
        <w:br/>
      </w:r>
      <w:r>
        <w:rPr>
          <w:rFonts w:hint="eastAsia"/>
        </w:rPr>
        <w:t>　　　　二、游戏IP市场前景分析</w:t>
      </w:r>
      <w:r>
        <w:rPr>
          <w:rFonts w:hint="eastAsia"/>
        </w:rPr>
        <w:br/>
      </w:r>
      <w:r>
        <w:rPr>
          <w:rFonts w:hint="eastAsia"/>
        </w:rPr>
        <w:t>　　　　三、游戏IP细分行业发展前景分析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2025-2031年游戏IP发展趋势预测</w:t>
      </w:r>
      <w:r>
        <w:rPr>
          <w:rFonts w:hint="eastAsia"/>
        </w:rPr>
        <w:br/>
      </w:r>
      <w:r>
        <w:rPr>
          <w:rFonts w:hint="eastAsia"/>
        </w:rPr>
        <w:t>　　　　一、游戏IP发展趋势预测</w:t>
      </w:r>
      <w:r>
        <w:rPr>
          <w:rFonts w:hint="eastAsia"/>
        </w:rPr>
        <w:br/>
      </w:r>
      <w:r>
        <w:rPr>
          <w:rFonts w:hint="eastAsia"/>
        </w:rPr>
        <w:t>　　　　二、游戏IP市场规模预测</w:t>
      </w:r>
      <w:r>
        <w:rPr>
          <w:rFonts w:hint="eastAsia"/>
        </w:rPr>
        <w:br/>
      </w:r>
      <w:r>
        <w:rPr>
          <w:rFonts w:hint="eastAsia"/>
        </w:rPr>
        <w:t>　　　　三、游戏IP细分市场发展趋势预测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未来游戏IP行业挑战与机遇探讨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一、游戏IP行业挑战</w:t>
      </w:r>
      <w:r>
        <w:rPr>
          <w:rFonts w:hint="eastAsia"/>
        </w:rPr>
        <w:br/>
      </w:r>
      <w:r>
        <w:rPr>
          <w:rFonts w:hint="eastAsia"/>
        </w:rPr>
        <w:t>　　　　二、游戏IP行业机遇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游戏IP行业研究结论及建议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对游戏IP行业发展的建议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对游戏IP企业和投资者的建议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游戏IP介绍</w:t>
      </w:r>
      <w:r>
        <w:rPr>
          <w:rFonts w:hint="eastAsia"/>
        </w:rPr>
        <w:br/>
      </w:r>
      <w:r>
        <w:rPr>
          <w:rFonts w:hint="eastAsia"/>
        </w:rPr>
        <w:t>　　图表 游戏IP图片</w:t>
      </w:r>
      <w:r>
        <w:rPr>
          <w:rFonts w:hint="eastAsia"/>
        </w:rPr>
        <w:br/>
      </w:r>
      <w:r>
        <w:rPr>
          <w:rFonts w:hint="eastAsia"/>
        </w:rPr>
        <w:t>　　图表 游戏IP产业链调研</w:t>
      </w:r>
      <w:r>
        <w:rPr>
          <w:rFonts w:hint="eastAsia"/>
        </w:rPr>
        <w:br/>
      </w:r>
      <w:r>
        <w:rPr>
          <w:rFonts w:hint="eastAsia"/>
        </w:rPr>
        <w:t>　　图表 游戏IP行业特点</w:t>
      </w:r>
      <w:r>
        <w:rPr>
          <w:rFonts w:hint="eastAsia"/>
        </w:rPr>
        <w:br/>
      </w:r>
      <w:r>
        <w:rPr>
          <w:rFonts w:hint="eastAsia"/>
        </w:rPr>
        <w:t>　　图表 游戏IP政策</w:t>
      </w:r>
      <w:r>
        <w:rPr>
          <w:rFonts w:hint="eastAsia"/>
        </w:rPr>
        <w:br/>
      </w:r>
      <w:r>
        <w:rPr>
          <w:rFonts w:hint="eastAsia"/>
        </w:rPr>
        <w:t>　　图表 游戏IP技术 标准</w:t>
      </w:r>
      <w:r>
        <w:rPr>
          <w:rFonts w:hint="eastAsia"/>
        </w:rPr>
        <w:br/>
      </w:r>
      <w:r>
        <w:rPr>
          <w:rFonts w:hint="eastAsia"/>
        </w:rPr>
        <w:t>　　图表 游戏IP最新消息 动态</w:t>
      </w:r>
      <w:r>
        <w:rPr>
          <w:rFonts w:hint="eastAsia"/>
        </w:rPr>
        <w:br/>
      </w:r>
      <w:r>
        <w:rPr>
          <w:rFonts w:hint="eastAsia"/>
        </w:rPr>
        <w:t>　　图表 游戏IP行业现状</w:t>
      </w:r>
      <w:r>
        <w:rPr>
          <w:rFonts w:hint="eastAsia"/>
        </w:rPr>
        <w:br/>
      </w:r>
      <w:r>
        <w:rPr>
          <w:rFonts w:hint="eastAsia"/>
        </w:rPr>
        <w:t>　　图表 2019-2024年游戏IP行业市场容量统计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2019-2024年中国游戏IP市场规模情况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2019-2024年中国游戏IP销售统计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2019-2024年中国游戏IP利润总额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2019-2024年中国游戏IP企业数量统计</w:t>
      </w:r>
      <w:r>
        <w:rPr>
          <w:rFonts w:hint="eastAsia"/>
        </w:rPr>
        <w:br/>
      </w:r>
      <w:r>
        <w:rPr>
          <w:rFonts w:hint="eastAsia"/>
        </w:rPr>
        <w:t>　　图表 2024年游戏IP成本和利润分析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2019-2024年中国游戏IP行业经营效益分析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2019-2024年中国游戏IP行业偿债能力分析</w:t>
      </w:r>
      <w:r>
        <w:rPr>
          <w:rFonts w:hint="eastAsia"/>
        </w:rPr>
        <w:br/>
      </w:r>
      <w:r>
        <w:rPr>
          <w:rFonts w:hint="eastAsia"/>
        </w:rPr>
        <w:t>　　图表 游戏IP品牌分析</w:t>
      </w:r>
      <w:r>
        <w:rPr>
          <w:rFonts w:hint="eastAsia"/>
        </w:rPr>
        <w:br/>
      </w:r>
      <w:r>
        <w:rPr>
          <w:rFonts w:hint="eastAsia"/>
        </w:rPr>
        <w:t>　　图表 **地区游戏IP市场规模</w:t>
      </w:r>
      <w:r>
        <w:rPr>
          <w:rFonts w:hint="eastAsia"/>
        </w:rPr>
        <w:br/>
      </w:r>
      <w:r>
        <w:rPr>
          <w:rFonts w:hint="eastAsia"/>
        </w:rPr>
        <w:t>　　图表 **地区游戏IP行业市场需求</w:t>
      </w:r>
      <w:r>
        <w:rPr>
          <w:rFonts w:hint="eastAsia"/>
        </w:rPr>
        <w:br/>
      </w:r>
      <w:r>
        <w:rPr>
          <w:rFonts w:hint="eastAsia"/>
        </w:rPr>
        <w:t>　　图表 **地区游戏IP市场调研</w:t>
      </w:r>
      <w:r>
        <w:rPr>
          <w:rFonts w:hint="eastAsia"/>
        </w:rPr>
        <w:br/>
      </w:r>
      <w:r>
        <w:rPr>
          <w:rFonts w:hint="eastAsia"/>
        </w:rPr>
        <w:t>　　图表 **地区游戏IP行业市场需求分析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**地区游戏IP市场规模</w:t>
      </w:r>
      <w:r>
        <w:rPr>
          <w:rFonts w:hint="eastAsia"/>
        </w:rPr>
        <w:br/>
      </w:r>
      <w:r>
        <w:rPr>
          <w:rFonts w:hint="eastAsia"/>
        </w:rPr>
        <w:t>　　图表 **地区游戏IP行业市场需求</w:t>
      </w:r>
      <w:r>
        <w:rPr>
          <w:rFonts w:hint="eastAsia"/>
        </w:rPr>
        <w:br/>
      </w:r>
      <w:r>
        <w:rPr>
          <w:rFonts w:hint="eastAsia"/>
        </w:rPr>
        <w:t>　　图表 **地区游戏IP市场调研</w:t>
      </w:r>
      <w:r>
        <w:rPr>
          <w:rFonts w:hint="eastAsia"/>
        </w:rPr>
        <w:br/>
      </w:r>
      <w:r>
        <w:rPr>
          <w:rFonts w:hint="eastAsia"/>
        </w:rPr>
        <w:t>　　图表 **地区游戏IP市场需求分析</w:t>
      </w:r>
      <w:r>
        <w:rPr>
          <w:rFonts w:hint="eastAsia"/>
        </w:rPr>
        <w:br/>
      </w:r>
      <w:r>
        <w:rPr>
          <w:rFonts w:hint="eastAsia"/>
        </w:rPr>
        <w:t>　　图表 游戏IP上游发展</w:t>
      </w:r>
      <w:r>
        <w:rPr>
          <w:rFonts w:hint="eastAsia"/>
        </w:rPr>
        <w:br/>
      </w:r>
      <w:r>
        <w:rPr>
          <w:rFonts w:hint="eastAsia"/>
        </w:rPr>
        <w:t>　　图表 游戏IP下游发展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游戏IP企业（一）概况</w:t>
      </w:r>
      <w:r>
        <w:rPr>
          <w:rFonts w:hint="eastAsia"/>
        </w:rPr>
        <w:br/>
      </w:r>
      <w:r>
        <w:rPr>
          <w:rFonts w:hint="eastAsia"/>
        </w:rPr>
        <w:t>　　图表 企业游戏IP业务</w:t>
      </w:r>
      <w:r>
        <w:rPr>
          <w:rFonts w:hint="eastAsia"/>
        </w:rPr>
        <w:br/>
      </w:r>
      <w:r>
        <w:rPr>
          <w:rFonts w:hint="eastAsia"/>
        </w:rPr>
        <w:t>　　图表 游戏IP企业（一）经营情况分析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游戏IP企业（一）盈利能力情况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游戏IP企业（一）偿债能力情况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游戏IP企业（一）运营能力情况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游戏IP企业（一）成长能力情况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游戏IP企业（二）简介</w:t>
      </w:r>
      <w:r>
        <w:rPr>
          <w:rFonts w:hint="eastAsia"/>
        </w:rPr>
        <w:br/>
      </w:r>
      <w:r>
        <w:rPr>
          <w:rFonts w:hint="eastAsia"/>
        </w:rPr>
        <w:t>　　图表 企业游戏IP业务</w:t>
      </w:r>
      <w:r>
        <w:rPr>
          <w:rFonts w:hint="eastAsia"/>
        </w:rPr>
        <w:br/>
      </w:r>
      <w:r>
        <w:rPr>
          <w:rFonts w:hint="eastAsia"/>
        </w:rPr>
        <w:t>　　图表 游戏IP企业（二）经营情况分析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游戏IP企业（二）盈利能力情况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游戏IP企业（二）偿债能力情况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游戏IP企业（二）运营能力情况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游戏IP企业（二）成长能力情况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游戏IP企业（三）概况</w:t>
      </w:r>
      <w:r>
        <w:rPr>
          <w:rFonts w:hint="eastAsia"/>
        </w:rPr>
        <w:br/>
      </w:r>
      <w:r>
        <w:rPr>
          <w:rFonts w:hint="eastAsia"/>
        </w:rPr>
        <w:t>　　图表 企业游戏IP业务</w:t>
      </w:r>
      <w:r>
        <w:rPr>
          <w:rFonts w:hint="eastAsia"/>
        </w:rPr>
        <w:br/>
      </w:r>
      <w:r>
        <w:rPr>
          <w:rFonts w:hint="eastAsia"/>
        </w:rPr>
        <w:t>　　图表 游戏IP企业（三）经营情况分析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游戏IP企业（三）盈利能力情况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游戏IP企业（三）偿债能力情况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游戏IP企业（三）运营能力情况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游戏IP企业（三）成长能力情况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游戏IP企业（四）简介</w:t>
      </w:r>
      <w:r>
        <w:rPr>
          <w:rFonts w:hint="eastAsia"/>
        </w:rPr>
        <w:br/>
      </w:r>
      <w:r>
        <w:rPr>
          <w:rFonts w:hint="eastAsia"/>
        </w:rPr>
        <w:t>　　图表 企业游戏IP业务</w:t>
      </w:r>
      <w:r>
        <w:rPr>
          <w:rFonts w:hint="eastAsia"/>
        </w:rPr>
        <w:br/>
      </w:r>
      <w:r>
        <w:rPr>
          <w:rFonts w:hint="eastAsia"/>
        </w:rPr>
        <w:t>　　图表 游戏IP企业（四）经营情况分析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游戏IP企业（四）盈利能力情况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游戏IP企业（四）偿债能力情况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游戏IP企业（四）运营能力情况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游戏IP企业（四）成长能力情况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游戏IP投资、并购情况</w:t>
      </w:r>
      <w:r>
        <w:rPr>
          <w:rFonts w:hint="eastAsia"/>
        </w:rPr>
        <w:br/>
      </w:r>
      <w:r>
        <w:rPr>
          <w:rFonts w:hint="eastAsia"/>
        </w:rPr>
        <w:t>　　图表 游戏IP优势</w:t>
      </w:r>
      <w:r>
        <w:rPr>
          <w:rFonts w:hint="eastAsia"/>
        </w:rPr>
        <w:br/>
      </w:r>
      <w:r>
        <w:rPr>
          <w:rFonts w:hint="eastAsia"/>
        </w:rPr>
        <w:t>　　图表 游戏IP劣势</w:t>
      </w:r>
      <w:r>
        <w:rPr>
          <w:rFonts w:hint="eastAsia"/>
        </w:rPr>
        <w:br/>
      </w:r>
      <w:r>
        <w:rPr>
          <w:rFonts w:hint="eastAsia"/>
        </w:rPr>
        <w:t>　　图表 游戏IP机会</w:t>
      </w:r>
      <w:r>
        <w:rPr>
          <w:rFonts w:hint="eastAsia"/>
        </w:rPr>
        <w:br/>
      </w:r>
      <w:r>
        <w:rPr>
          <w:rFonts w:hint="eastAsia"/>
        </w:rPr>
        <w:t>　　图表 游戏IP威胁</w:t>
      </w:r>
      <w:r>
        <w:rPr>
          <w:rFonts w:hint="eastAsia"/>
        </w:rPr>
        <w:br/>
      </w:r>
      <w:r>
        <w:rPr>
          <w:rFonts w:hint="eastAsia"/>
        </w:rPr>
        <w:t>　　图表 进入游戏IP行业壁垒</w:t>
      </w:r>
      <w:r>
        <w:rPr>
          <w:rFonts w:hint="eastAsia"/>
        </w:rPr>
        <w:br/>
      </w:r>
      <w:r>
        <w:rPr>
          <w:rFonts w:hint="eastAsia"/>
        </w:rPr>
        <w:t>　　图表 游戏IP发展有利因素</w:t>
      </w:r>
      <w:r>
        <w:rPr>
          <w:rFonts w:hint="eastAsia"/>
        </w:rPr>
        <w:br/>
      </w:r>
      <w:r>
        <w:rPr>
          <w:rFonts w:hint="eastAsia"/>
        </w:rPr>
        <w:t>　　图表 游戏IP发展不利因素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2025-2031年中国游戏IP行业信息化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2025-2031年中国游戏IP行业风险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2025-2031年中国游戏IP发展趋势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7cbc84dbb4fd5" w:history="1">
        <w:r>
          <w:rPr>
            <w:rStyle w:val="Hyperlink"/>
          </w:rPr>
          <w:t>2025-2031年中国游戏IP市场现状与前景趋势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7cbc84dbb4fd5" w:history="1">
        <w:r>
          <w:rPr>
            <w:rStyle w:val="Hyperlink"/>
          </w:rPr>
          <w:t>https://www.20087.com/0/71/YouXiIPHangYeFaZhanQianJing.html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热点：手机IP、游戏IP地址怎么改、游戏IP是什么意思、游戏IP地址查询、1元外国苹果id账号购买、游戏IP地址是由什么决定的、小火箭美区id共享、游戏IP和id有什么区别、腾讯游戏IP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e3ab5cb7441d" w:history="1">
      <w:r>
        <w:rPr>
          <w:rStyle w:val="Hyperlink"/>
        </w:rPr>
        <w:t>2025-2031年中国游戏IP市场现状与前景趋势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ouXiIPHangYeFaZhanQianJing.html" TargetMode="External" Id="R3ee7cbc84db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ouXiIPHangYeFaZhanQianJing.html" TargetMode="External" Id="R1385e3ab5cb7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2025-06-21T08:29:58Z</dcterms:created>
  <dcterms:modified xsi:type="dcterms:W3CDTF">2025-06-21T09:29:58Z</dcterms:modified>
  <dc:subject>2025-2031年中国游戏IP市场现状与前景趋势</dc:subject>
  <dc:title>2025-2031年中国游戏IP市场现状与前景趋势</dc:title>
  <cp:keywords>2025-2031年中国游戏IP市场现状与前景趋势</cp:keywords>
  <dc:description>2025-2031年中国游戏IP市场现状与前景趋势</dc:description>
</cp:coreProperties>
</file>