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d8413003d4b59" w:history="1">
              <w:r>
                <w:rPr>
                  <w:rStyle w:val="Hyperlink"/>
                </w:rPr>
                <w:t>2026-2032年中国集成电路编程服务市场现状与前景分析报告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d8413003d4b59" w:history="1">
              <w:r>
                <w:rPr>
                  <w:rStyle w:val="Hyperlink"/>
                </w:rPr>
                <w:t>2026-2032年中国集成电路编程服务市场现状与前景分析报告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d8413003d4b59" w:history="1">
                <w:r>
                  <w:rPr>
                    <w:rStyle w:val="Hyperlink"/>
                  </w:rPr>
                  <w:t>https://www.20087.com/0/51/JiChengDianLuBianChengFuWuDeXianZhuangYuFaZhanQianJing.html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编程服务是在芯片封装后或贴装前，通过专用烧录设备将固件、配置数据或安全密钥写入MCU、Flash、FPGA等可编程器件的技术服务，广泛应用于消费电子、汽车电子及工业控制制造流程。当前服务模式包括在线编程（ISP）、离线批量烧录及代工驻厂服务，强调高吞吐量、零错烧率及符合AEC-Q等车规标准。头部服务商已部署自动化烧录产线与MES对接系统，实现全流程追溯。然而，芯片封装形式多样化（如QFN、BGA、WLCSP）对夹具适配提出挑战；同时，安全芯片的密钥注入需在可信执行环境（TEE）或安全飞地内完成，对服务资质与物理安全要求极高。</w:t>
      </w:r>
      <w:r>
        <w:rPr>
          <w:rFonts w:hint="eastAsia"/>
        </w:rPr>
        <w:br/>
      </w:r>
      <w:r>
        <w:rPr>
          <w:rFonts w:hint="eastAsia"/>
        </w:rPr>
        <w:t>　　未来，集成电路编程服务将深度融合安全可信、云边协同与柔性制造理念。远程安全烧录平台可实现密钥云端生成、加密传输与本地解封，降低供应链泄露风险；AI视觉系统将自动识别芯片型号与方向，提升换线效率。在汽车与IoT领域，OTA预配置与唯一设备标识（UDI）烧录将成为标准流程。服务模式亦将向“编程即服务”（PaaS）演进，客户可通过API调用全球分布式烧录节点。长远看，集成电路编程服务将从“制造后工序”升级为“产品数字身份注入入口”，在设备全生命周期安全管理中承担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d8413003d4b59" w:history="1">
        <w:r>
          <w:rPr>
            <w:rStyle w:val="Hyperlink"/>
          </w:rPr>
          <w:t>2026-2032年中国集成电路编程服务市场现状与前景分析报告</w:t>
        </w:r>
      </w:hyperlink>
      <w:r>
        <w:rPr>
          <w:rFonts w:hint="eastAsia"/>
        </w:rPr>
        <w:t>》从市场规模、需求变化及价格动态等维度，系统解析了集成电路编程服务行业的现状与发展趋势。报告深入分析了集成电路编程服务产业链各环节，科学预测了市场前景与技术发展方向，同时聚焦集成电路编程服务细分市场特点及重点企业的经营表现，揭示了集成电路编程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集成电路编程服务市场概述</w:t>
      </w:r>
      <w:r>
        <w:rPr>
          <w:rFonts w:hint="eastAsia"/>
        </w:rPr>
        <w:br/>
      </w:r>
      <w:r>
        <w:rPr>
          <w:rFonts w:hint="eastAsia"/>
        </w:rPr>
        <w:t>　　1.1 集成电路编程服务市场概述</w:t>
      </w:r>
      <w:r>
        <w:rPr>
          <w:rFonts w:hint="eastAsia"/>
        </w:rPr>
        <w:br/>
      </w:r>
      <w:r>
        <w:rPr>
          <w:rFonts w:hint="eastAsia"/>
        </w:rPr>
        <w:t>　　1.2 不同产品类型集成电路编程服务分析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中国市场不同产品类型集成电路编程服务规模对比（2021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在线编程</w:t>
      </w:r>
      <w:r>
        <w:rPr>
          <w:rFonts w:hint="eastAsia"/>
        </w:rPr>
        <w:br/>
      </w:r>
      <w:r>
        <w:rPr>
          <w:rFonts w:hint="eastAsia"/>
        </w:rPr>
        <w:t>　　　　1.2.3 离线编程</w:t>
      </w:r>
      <w:r>
        <w:rPr>
          <w:rFonts w:hint="eastAsia"/>
        </w:rPr>
        <w:br/>
      </w:r>
      <w:r>
        <w:rPr>
          <w:rFonts w:hint="eastAsia"/>
        </w:rPr>
        <w:t>　　1.3 从不同应用，集成电路编程服务主要包括如下几个方面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中国市场不同应用集成电路编程服务规模对比（2021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中国集成电路编程服务市场规模现状及未来趋势（2021-2032）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中国市场主要企业集成电路编程服务规模及市场份额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中国市场主要厂商进入集成电路编程服务行业时间点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中国市场主要厂商集成电路编程服务产品类型及应用</w:t>
      </w:r>
      <w:r>
        <w:rPr>
          <w:rFonts w:hint="eastAsia"/>
        </w:rPr>
        <w:br/>
      </w:r>
      <w:r>
        <w:rPr>
          <w:rFonts w:hint="eastAsia"/>
        </w:rPr>
        <w:t>　　2.5 集成电路编程服务行业集中度、竞争程度分析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集成电路编程服务行业集中度分析：2025年中国市场Top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中国市场集成电路编程服务第一梯队、第二梯队和第三梯队厂商及市场份额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中国不同产品类型集成电路编程服务规模及预测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中国不同产品类型集成电路编程服务规模及市场份额（2021-2026）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中国不同产品类型集成电路编程服务规模预测（2027-2032）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中国不同应用集成电路编程服务规模及市场份额（2021-2026）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中国不同应用集成电路编程服务规模预测（2027-2032）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集成电路编程服务行业发展机遇及主要驱动因素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集成电路编程服务行业发展面临的风险</w:t>
      </w:r>
      <w:r>
        <w:rPr>
          <w:rFonts w:hint="eastAsia"/>
        </w:rPr>
        <w:br/>
      </w:r>
      <w:r>
        <w:rPr>
          <w:rFonts w:hint="eastAsia"/>
        </w:rPr>
        <w:t>　　6.3 集成电路编程服务行业政策分析</w:t>
      </w:r>
      <w:r>
        <w:rPr>
          <w:rFonts w:hint="eastAsia"/>
        </w:rPr>
        <w:br/>
      </w:r>
      <w:r>
        <w:rPr>
          <w:rFonts w:hint="eastAsia"/>
        </w:rPr>
        <w:t>　　6.4 集成电路编程服务中国企业SWOT分析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集成电路编程服务行业产业链简介</w:t>
      </w:r>
      <w:r>
        <w:rPr>
          <w:rFonts w:hint="eastAsia"/>
        </w:rPr>
        <w:br/>
      </w:r>
      <w:r>
        <w:rPr>
          <w:rFonts w:hint="eastAsia"/>
        </w:rPr>
        <w:t>　　　　7.1.1 集成电路编程服务行业供应链分析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集成电路编程服务行业主要下游客户</w:t>
      </w:r>
      <w:r>
        <w:rPr>
          <w:rFonts w:hint="eastAsia"/>
        </w:rPr>
        <w:br/>
      </w:r>
      <w:r>
        <w:rPr>
          <w:rFonts w:hint="eastAsia"/>
        </w:rPr>
        <w:t>　　7.2 集成电路编程服务行业采购模式</w:t>
      </w:r>
      <w:r>
        <w:rPr>
          <w:rFonts w:hint="eastAsia"/>
        </w:rPr>
        <w:br/>
      </w:r>
      <w:r>
        <w:rPr>
          <w:rFonts w:hint="eastAsia"/>
        </w:rPr>
        <w:t>　　7.3 集成电路编程服务行业开发/生产模式</w:t>
      </w:r>
      <w:r>
        <w:rPr>
          <w:rFonts w:hint="eastAsia"/>
        </w:rPr>
        <w:br/>
      </w:r>
      <w:r>
        <w:rPr>
          <w:rFonts w:hint="eastAsia"/>
        </w:rPr>
        <w:t>　　7.4 集成电路编程服务行业销售模式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中国市场不同产品类型集成电路编程服务规模（万元）及增长率对比（2021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在线编程主要企业列表</w:t>
      </w:r>
      <w:r>
        <w:rPr>
          <w:rFonts w:hint="eastAsia"/>
        </w:rPr>
        <w:br/>
      </w:r>
      <w:r>
        <w:rPr>
          <w:rFonts w:hint="eastAsia"/>
        </w:rPr>
        <w:t>　　表 3： 离线编程主要企业列表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中国市场不同应用集成电路编程服务规模（万元）及增长率对比（2021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中国市场主要企业集成电路编程服务规模（万元）&amp;（2021-2026）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中国市场主要企业集成电路编程服务规模份额对比（2021-2026）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中国市场主要企业进入集成电路编程服务市场日期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中国市场主要厂商集成电路编程服务产品类型及应用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2025年中国市场集成电路编程服务主要厂商市场地位（第一梯队、第二梯队和第三梯队）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中国市场集成电路编程服务市场投资、并购等现状分析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重点企业（19）公司信息、总部、集成电路编程服务市场地位以及主要的竞争对手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集成电路编程服务产品及服务介绍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重点企业（19）在中国市场集成电路编程服务收入（万元）及毛利率（2021-2026）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中国不同产品类型集成电路编程服务规模列表（万元）&amp;（2021-2026）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中国不同产品类型集成电路编程服务规模市场份额列表（2021-2026）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中国不同产品类型集成电路编程服务规模（万元）预测（2027-2032）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中国不同产品类型集成电路编程服务规模市场份额预测（2027-2032）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中国不同应用集成电路编程服务规模列表（万元）&amp;（2021-2026）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中国不同应用集成电路编程服务规模市场份额列表（2021-2026）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中国不同应用集成电路编程服务规模（万元）预测（2027-2032）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中国不同应用集成电路编程服务规模市场份额预测（2027-2032）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集成电路编程服务行业发展机遇及主要驱动因素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集成电路编程服务行业发展面临的风险</w:t>
      </w:r>
      <w:r>
        <w:rPr>
          <w:rFonts w:hint="eastAsia"/>
        </w:rPr>
        <w:br/>
      </w:r>
      <w:r>
        <w:rPr>
          <w:rFonts w:hint="eastAsia"/>
        </w:rPr>
        <w:t>　　表 98： 集成电路编程服务行业政策分析</w:t>
      </w:r>
      <w:r>
        <w:rPr>
          <w:rFonts w:hint="eastAsia"/>
        </w:rPr>
        <w:br/>
      </w:r>
      <w:r>
        <w:rPr>
          <w:rFonts w:hint="eastAsia"/>
        </w:rPr>
        <w:t>　　表 99： 集成电路编程服务行业供应链分析</w:t>
      </w:r>
      <w:r>
        <w:rPr>
          <w:rFonts w:hint="eastAsia"/>
        </w:rPr>
        <w:br/>
      </w:r>
      <w:r>
        <w:rPr>
          <w:rFonts w:hint="eastAsia"/>
        </w:rPr>
        <w:t>　　表 100： 集成电路编程服务上游原材料和主要供应商情况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101： 集成电路编程服务行业主要下游客户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集成电路编程服务产品图片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中国不同产品类型集成电路编程服务市场份额2025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在线编程产品图片</w:t>
      </w:r>
      <w:r>
        <w:rPr>
          <w:rFonts w:hint="eastAsia"/>
        </w:rPr>
        <w:br/>
      </w:r>
      <w:r>
        <w:rPr>
          <w:rFonts w:hint="eastAsia"/>
        </w:rPr>
        <w:t>　　图 4： 中国在线编程规模（万元）及增长率（2021-2032）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离线编程产品图片</w:t>
      </w:r>
      <w:r>
        <w:rPr>
          <w:rFonts w:hint="eastAsia"/>
        </w:rPr>
        <w:br/>
      </w:r>
      <w:r>
        <w:rPr>
          <w:rFonts w:hint="eastAsia"/>
        </w:rPr>
        <w:t>　　图 6： 中国离线编程规模（万元）及增长率（2021-2032）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中国不同应用集成电路编程服务市场份额2025 VS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中国集成电路编程服务市场规模增速预测：（2021-2032）&amp;（万元）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中国市场集成电路编程服务市场规模，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2025年中国市场前五大厂商集成电路编程服务市场份额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2025年中国市场集成电路编程服务第一梯队、第二梯队和第三梯队厂商及市场份额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中国不同产品类型集成电路编程服务市场份额2021 &amp; 2025</w:t>
      </w:r>
      <w:r>
        <w:rPr>
          <w:rFonts w:hint="eastAsia"/>
        </w:rPr>
        <w:br/>
      </w:r>
      <w:r>
        <w:rPr>
          <w:rFonts w:hint="eastAsia"/>
        </w:rPr>
        <w:t>　　图 18： 集成电路编程服务中国企业SWOT分析</w:t>
      </w:r>
      <w:r>
        <w:rPr>
          <w:rFonts w:hint="eastAsia"/>
        </w:rPr>
        <w:br/>
      </w:r>
      <w:r>
        <w:rPr>
          <w:rFonts w:hint="eastAsia"/>
        </w:rPr>
        <w:t>　　图 19： 集成电路编程服务产业链</w:t>
      </w:r>
      <w:r>
        <w:rPr>
          <w:rFonts w:hint="eastAsia"/>
        </w:rPr>
        <w:br/>
      </w:r>
      <w:r>
        <w:rPr>
          <w:rFonts w:hint="eastAsia"/>
        </w:rPr>
        <w:t>　　图 20： 集成电路编程服务行业采购模式</w:t>
      </w:r>
      <w:r>
        <w:rPr>
          <w:rFonts w:hint="eastAsia"/>
        </w:rPr>
        <w:br/>
      </w:r>
      <w:r>
        <w:rPr>
          <w:rFonts w:hint="eastAsia"/>
        </w:rPr>
        <w:t>　　图 21： 集成电路编程服务行业开发/生产模式分析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集成电路编程服务行业销售模式分析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d8413003d4b59" w:history="1">
        <w:r>
          <w:rPr>
            <w:rStyle w:val="Hyperlink"/>
          </w:rPr>
          <w:t>2026-2032年中国集成电路编程服务市场现状与前景分析报告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d8413003d4b59" w:history="1">
        <w:r>
          <w:rPr>
            <w:rStyle w:val="Hyperlink"/>
          </w:rPr>
          <w:t>https://www.20087.com/0/51/JiChengDianLuBianChengFuWuDeXianZhuangYuFaZhanQianJing.html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热点：集成电路需要编程吗、集成电路编程服务包括哪些、编程、集成电路编程语言、集成电路设计自动化、集成电路程序、集成电路应用开发、集成电路设计服务、集成电路应用领域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3ee0a27694933" w:history="1">
      <w:r>
        <w:rPr>
          <w:rStyle w:val="Hyperlink"/>
        </w:rPr>
        <w:t>2026-2032年中国集成电路编程服务市场现状与前景分析报告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ChengDianLuBianChengFuWuDeXianZhuangYuFaZhanQianJing.html" TargetMode="External" Id="Rc88d8413003d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ChengDianLuBianChengFuWuDeXianZhuangYuFaZhanQianJing.html" TargetMode="External" Id="R6973ee0a2769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2026-01-16T01:19:31Z</dcterms:created>
  <dcterms:modified xsi:type="dcterms:W3CDTF">2026-01-16T02:19:31Z</dcterms:modified>
  <dc:subject>2026-2032年中国集成电路编程服务市场现状与前景分析报告</dc:subject>
  <dc:title>2026-2032年中国集成电路编程服务市场现状与前景分析报告</dc:title>
  <cp:keywords>2026-2032年中国集成电路编程服务市场现状与前景分析报告</cp:keywords>
  <dc:description>2026-2032年中国集成电路编程服务市场现状与前景分析报告</dc:description>
</cp:coreProperties>
</file>