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cc7430f02451d" w:history="1">
              <w:r>
                <w:rPr>
                  <w:rStyle w:val="Hyperlink"/>
                </w:rPr>
                <w:t>2025-2031年中国指纹模组发展现状与前景分析报告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cc7430f02451d" w:history="1">
              <w:r>
                <w:rPr>
                  <w:rStyle w:val="Hyperlink"/>
                </w:rPr>
                <w:t>2025-2031年中国指纹模组发展现状与前景分析报告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cc7430f02451d" w:history="1">
                <w:r>
                  <w:rPr>
                    <w:rStyle w:val="Hyperlink"/>
                  </w:rPr>
                  <w:t>https://www.20087.com/1/31/ZhiWenMoZuHangYeQianJingQuShi.html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模组是用于采集和识别指纹图像的电子组件，广泛应用于智能手机、笔记本电脑、门禁系统、支付终端、汽车钥匙等场景，作为生物识别技术的重要形式之一。随着信息安全意识提升与智能终端普及，指纹模组在识别精度、响应速度、防水防尘性能等方面不断优化，部分厂商通过引入屏下光学方案、硅基电容式传感器、3D指纹建模等技术提升用户体验与安全性。然而，行业内仍面临同质化竞争激烈、芯片依赖进口、算法安全性存疑、替代技术（如人脸识别）冲击等问题，影响企业的利润空间与市场格局。</w:t>
      </w:r>
      <w:r>
        <w:rPr>
          <w:rFonts w:hint="eastAsia"/>
        </w:rPr>
        <w:br/>
      </w:r>
      <w:r>
        <w:rPr>
          <w:rFonts w:hint="eastAsia"/>
        </w:rPr>
        <w:t>　　未来，指纹模组将围绕微型化、集成化与多模态融合持续推进，成为智能终端与安防系统重要的身份认证模块。柔性指纹传感器、超声波指纹识别、活体检测功能的引入将进一步提升其适应复杂环境的能力与安全性。同时，随着智能家居、车联网、工业控制等场景的扩展，指纹模组将更多地嵌入到多元身份验证体系之中，与其他生物特征识别方式协同工作。政策鼓励信息安全与半导体国产化背景下，指纹模组产业链将迎来更多技术突破与国产替代机遇。具备芯片设计能力、算法开发基础与终端客户资源的企业将在市场整合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cc7430f02451d" w:history="1">
        <w:r>
          <w:rPr>
            <w:rStyle w:val="Hyperlink"/>
          </w:rPr>
          <w:t>2025-2031年中国指纹模组发展现状与前景分析报告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指纹模组行业的市场规模、技术现状及未来发展方向。报告全面梳理了指纹模组行业运行态势，重点分析了指纹模组细分领域的动态变化，并对行业内的重点企业及竞争格局进行了解读。通过对指纹模组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指纹模组行业概述</w:t>
      </w:r>
      <w:r>
        <w:rPr>
          <w:rFonts w:hint="eastAsia"/>
        </w:rPr>
        <w:br/>
      </w:r>
      <w:r>
        <w:rPr>
          <w:rFonts w:hint="eastAsia"/>
        </w:rPr>
        <w:t>　　第一节 指纹模组定义与分类</w:t>
      </w:r>
      <w:r>
        <w:rPr>
          <w:rFonts w:hint="eastAsia"/>
        </w:rPr>
        <w:br/>
      </w:r>
      <w:r>
        <w:rPr>
          <w:rFonts w:hint="eastAsia"/>
        </w:rPr>
        <w:t>　　第二节 指纹模组应用领域</w:t>
      </w:r>
      <w:r>
        <w:rPr>
          <w:rFonts w:hint="eastAsia"/>
        </w:rPr>
        <w:br/>
      </w:r>
      <w:r>
        <w:rPr>
          <w:rFonts w:hint="eastAsia"/>
        </w:rPr>
        <w:t>　　第三节 指纹模组行业经济指标分析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指纹模组产业链及经营模式分析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三、指纹模组销售模式及销售渠道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全球指纹模组市场发展综述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2019-2024年全球指纹模组市场规模与趋势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主要国家与地区指纹模组市场分析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2025-2031年全球指纹模组行业发展趋势与前景预测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2024-2025年指纹模组产能与投资动态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一、国内指纹模组产能及利用情况</w:t>
      </w:r>
      <w:r>
        <w:rPr>
          <w:rFonts w:hint="eastAsia"/>
        </w:rPr>
        <w:br/>
      </w:r>
      <w:r>
        <w:rPr>
          <w:rFonts w:hint="eastAsia"/>
        </w:rPr>
        <w:t>　　　　二、指纹模组产能扩张与投资动态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2025-2031年指纹模组行业产量统计与趋势预测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一、2019-2024年指纹模组行业产量数据统计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1、2019-2024年指纹模组产量及增长趋势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2、2019-2024年指纹模组细分产品产量及份额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二、影响指纹模组产量的关键因素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三、2025-2031年指纹模组产量预测</w:t>
      </w:r>
      <w:r>
        <w:rPr>
          <w:rFonts w:hint="eastAsia"/>
        </w:rPr>
        <w:br/>
      </w:r>
      <w:r>
        <w:rPr>
          <w:rFonts w:hint="eastAsia"/>
        </w:rPr>
        <w:t>　　第三节 2025-2031年指纹模组市场需求与销售分析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一、2024-2025年指纹模组行业需求现状</w:t>
      </w:r>
      <w:r>
        <w:rPr>
          <w:rFonts w:hint="eastAsia"/>
        </w:rPr>
        <w:br/>
      </w:r>
      <w:r>
        <w:rPr>
          <w:rFonts w:hint="eastAsia"/>
        </w:rPr>
        <w:t>　　　　二、指纹模组客户群体与需求特点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三、2019-2024年指纹模组行业销售规模分析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四、2025-2031年指纹模组市场增长潜力与规模预测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中国指纹模组细分市场与下游应用领域分析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指纹模组细分市场分析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一、2024-2025年指纹模组主要细分产品市场现状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指纹模组下游应用与客户群体分析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一、2024-2025年指纹模组各应用领域市场现状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2024-2025年指纹模组行业技术发展现状及趋势分析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一、2019-2024年指纹模组市场价格走势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指纹模组定价策略与方法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2025-2031年指纹模组价格竞争态势与趋势预测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2024-2025年重点区域指纹模组市场发展概况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2019-2024年中国指纹模组行业进出口情况分析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指纹模组行业进口情况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一、2019-2024年指纹模组进口规模及增长情况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二、指纹模组主要进口来源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指纹模组行业出口情况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一、2019-2024年指纹模组出口规模及增长情况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二、指纹模组主要出口目的地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2019-2024年中国指纹模组行业总体发展与财务状况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2019-2024年中国指纹模组行业规模情况</w:t>
      </w:r>
      <w:r>
        <w:rPr>
          <w:rFonts w:hint="eastAsia"/>
        </w:rPr>
        <w:br/>
      </w:r>
      <w:r>
        <w:rPr>
          <w:rFonts w:hint="eastAsia"/>
        </w:rPr>
        <w:t>　　　　一、指纹模组行业企业数量规模</w:t>
      </w:r>
      <w:r>
        <w:rPr>
          <w:rFonts w:hint="eastAsia"/>
        </w:rPr>
        <w:br/>
      </w:r>
      <w:r>
        <w:rPr>
          <w:rFonts w:hint="eastAsia"/>
        </w:rPr>
        <w:t>　　　　二、指纹模组行业从业人员规模</w:t>
      </w:r>
      <w:r>
        <w:rPr>
          <w:rFonts w:hint="eastAsia"/>
        </w:rPr>
        <w:br/>
      </w:r>
      <w:r>
        <w:rPr>
          <w:rFonts w:hint="eastAsia"/>
        </w:rPr>
        <w:t>　　　　三、指纹模组行业市场敏感性分析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2019-2024年中国指纹模组行业财务能力分析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一、指纹模组行业盈利能力</w:t>
      </w:r>
      <w:r>
        <w:rPr>
          <w:rFonts w:hint="eastAsia"/>
        </w:rPr>
        <w:br/>
      </w:r>
      <w:r>
        <w:rPr>
          <w:rFonts w:hint="eastAsia"/>
        </w:rPr>
        <w:t>　　　　二、指纹模组行业偿债能力</w:t>
      </w:r>
      <w:r>
        <w:rPr>
          <w:rFonts w:hint="eastAsia"/>
        </w:rPr>
        <w:br/>
      </w:r>
      <w:r>
        <w:rPr>
          <w:rFonts w:hint="eastAsia"/>
        </w:rPr>
        <w:t>　　　　三、指纹模组行业营运能力</w:t>
      </w:r>
      <w:r>
        <w:rPr>
          <w:rFonts w:hint="eastAsia"/>
        </w:rPr>
        <w:br/>
      </w:r>
      <w:r>
        <w:rPr>
          <w:rFonts w:hint="eastAsia"/>
        </w:rPr>
        <w:t>　　　　四、指纹模组行业发展能力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指纹模组行业重点企业调研分析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中国指纹模组行业竞争格局分析</w:t>
      </w:r>
      <w:r>
        <w:rPr>
          <w:rFonts w:hint="eastAsia"/>
        </w:rPr>
        <w:br/>
      </w:r>
      <w:r>
        <w:rPr>
          <w:rFonts w:hint="eastAsia"/>
        </w:rPr>
        <w:t>　　第一节 指纹模组行业竞争格局总览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2024-2025年指纹模组行业竞争力分析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2019-2024年指纹模组行业企业并购活动分析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2024-2025年指纹模组行业会展与招投标活动分析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一、指纹模组行业会展活动及其市场影响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2025年中国指纹模组企业发展企业发展策略与建议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指纹模组销售模式与渠道策略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指纹模组品牌与市场推广策略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指纹模组研发投入与技术创新能力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指纹模组合作联盟与资源整合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中国指纹模组行业风险与对策</w:t>
      </w:r>
      <w:r>
        <w:rPr>
          <w:rFonts w:hint="eastAsia"/>
        </w:rPr>
        <w:br/>
      </w:r>
      <w:r>
        <w:rPr>
          <w:rFonts w:hint="eastAsia"/>
        </w:rPr>
        <w:t>　　第一节 指纹模组行业SWOT分析</w:t>
      </w:r>
      <w:r>
        <w:rPr>
          <w:rFonts w:hint="eastAsia"/>
        </w:rPr>
        <w:br/>
      </w:r>
      <w:r>
        <w:rPr>
          <w:rFonts w:hint="eastAsia"/>
        </w:rPr>
        <w:t>　　　　一、指纹模组行业优势</w:t>
      </w:r>
      <w:r>
        <w:rPr>
          <w:rFonts w:hint="eastAsia"/>
        </w:rPr>
        <w:br/>
      </w:r>
      <w:r>
        <w:rPr>
          <w:rFonts w:hint="eastAsia"/>
        </w:rPr>
        <w:t>　　　　二、指纹模组行业劣势</w:t>
      </w:r>
      <w:r>
        <w:rPr>
          <w:rFonts w:hint="eastAsia"/>
        </w:rPr>
        <w:br/>
      </w:r>
      <w:r>
        <w:rPr>
          <w:rFonts w:hint="eastAsia"/>
        </w:rPr>
        <w:t>　　　　三、指纹模组市场机会</w:t>
      </w:r>
      <w:r>
        <w:rPr>
          <w:rFonts w:hint="eastAsia"/>
        </w:rPr>
        <w:br/>
      </w:r>
      <w:r>
        <w:rPr>
          <w:rFonts w:hint="eastAsia"/>
        </w:rPr>
        <w:t>　　　　四、指纹模组市场威胁</w:t>
      </w:r>
      <w:r>
        <w:rPr>
          <w:rFonts w:hint="eastAsia"/>
        </w:rPr>
        <w:br/>
      </w:r>
      <w:r>
        <w:rPr>
          <w:rFonts w:hint="eastAsia"/>
        </w:rPr>
        <w:t>　　第二节 指纹模组行业风险及对策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2025-2031年中国指纹模组行业前景与发展趋势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2024-2025年指纹模组行业发展环境分析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一、指纹模组行业主管部门与监管体制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二、指纹模组行业主要法律法规及政策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三、指纹模组行业标准与质量监管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2025-2031年指纹模组行业发展趋势与方向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2025-2031年指纹模组行业发展潜力与机遇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指纹模组行业发展建议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2019-2024年中国指纹模组市场规模及增长情况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2019-2024年中国指纹模组行业产量及增长趋势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2025-2031年中国指纹模组行业产量预测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2019-2024年中国指纹模组行业市场需求及增长情况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2025-2031年中国指纹模组行业市场需求预测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2019-2024年中国指纹模组行业利润及增长情况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**地区指纹模组市场规模及增长情况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**地区指纹模组行业市场需求情况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2019-2024年中国指纹模组行业出口情况分析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2019-2024年中国指纹模组行业产品市场价格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2025-2031年中国指纹模组行业产品市场价格走势预测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指纹模组重点企业经营情况分析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指纹模组重点企业经营情况分析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2025-2031年中国指纹模组市场规模预测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2025-2031年中国指纹模组行业利润预测</w:t>
      </w:r>
      <w:r>
        <w:rPr>
          <w:rFonts w:hint="eastAsia"/>
        </w:rPr>
        <w:br/>
      </w:r>
      <w:r>
        <w:rPr>
          <w:rFonts w:hint="eastAsia"/>
        </w:rPr>
        <w:t>　　图表 2025年指纹模组行业壁垒</w:t>
      </w:r>
      <w:r>
        <w:rPr>
          <w:rFonts w:hint="eastAsia"/>
        </w:rPr>
        <w:br/>
      </w:r>
      <w:r>
        <w:rPr>
          <w:rFonts w:hint="eastAsia"/>
        </w:rPr>
        <w:t>　　图表 2025年指纹模组市场前景分析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2025-2031年中国指纹模组市场需求预测</w:t>
      </w:r>
      <w:r>
        <w:rPr>
          <w:rFonts w:hint="eastAsia"/>
        </w:rPr>
        <w:br/>
      </w:r>
      <w:r>
        <w:rPr>
          <w:rFonts w:hint="eastAsia"/>
        </w:rPr>
        <w:t>　　图表 2025年指纹模组发展趋势预测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cc7430f02451d" w:history="1">
        <w:r>
          <w:rPr>
            <w:rStyle w:val="Hyperlink"/>
          </w:rPr>
          <w:t>2025-2031年中国指纹模组发展现状与前景分析报告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cc7430f02451d" w:history="1">
        <w:r>
          <w:rPr>
            <w:rStyle w:val="Hyperlink"/>
          </w:rPr>
          <w:t>https://www.20087.com/1/31/ZhiWenMoZuHangYeQianJingQuShi.html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热点：指纹识别模块、指纹模组银浆、贝尔赛克指纹模组、指纹模块、指纹模组是什么、指纹模组结构、指纹采集器、指纹模组出货量排行榜、指纹模组图片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4f526af064899" w:history="1">
      <w:r>
        <w:rPr>
          <w:rStyle w:val="Hyperlink"/>
        </w:rPr>
        <w:t>2025-2031年中国指纹模组发展现状与前景分析报告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WenMoZuHangYeQianJingQuShi.html" TargetMode="External" Id="R9a7cc7430f02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WenMoZuHangYeQianJingQuShi.html" TargetMode="External" Id="R90c4f526af06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2025-06-21T02:42:40Z</dcterms:created>
  <dcterms:modified xsi:type="dcterms:W3CDTF">2025-06-21T03:42:40Z</dcterms:modified>
  <dc:subject>2025-2031年中国指纹模组发展现状与前景分析报告</dc:subject>
  <dc:title>2025-2031年中国指纹模组发展现状与前景分析报告</dc:title>
  <cp:keywords>2025-2031年中国指纹模组发展现状与前景分析报告</cp:keywords>
  <dc:description>2025-2031年中国指纹模组发展现状与前景分析报告</dc:description>
</cp:coreProperties>
</file>