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5683effe245c1" w:history="1">
              <w:r>
                <w:rPr>
                  <w:rStyle w:val="Hyperlink"/>
                </w:rPr>
                <w:t>2026-2032年中国互联网金融服务行业研究与前景趋势预测报告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5683effe245c1" w:history="1">
              <w:r>
                <w:rPr>
                  <w:rStyle w:val="Hyperlink"/>
                </w:rPr>
                <w:t>2026-2032年中国互联网金融服务行业研究与前景趋势预测报告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5683effe245c1" w:history="1">
                <w:r>
                  <w:rPr>
                    <w:rStyle w:val="Hyperlink"/>
                  </w:rPr>
                  <w:t>https://www.20087.com/1/01/HuLianWangJinRongFuWuDeFaZhanQianJing.html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服务依托数字技术提供支付、借贷、理财、保险及征信等金融活动，典型形态包括移动支付、网络小贷、智能投顾与互联网保险。当前头部平台通过大数据风控、场景嵌入与用户画像实现高效触达；监管框架逐步完善，强调持牌经营、数据安全与消费者权益保护。然而，部分机构利用监管套利开展高杠杆业务；算法歧视、过度授信及隐私泄露问题引发社会关注；中小金融机构数字化能力不足，难以与平台竞争。</w:t>
      </w:r>
      <w:r>
        <w:rPr>
          <w:rFonts w:hint="eastAsia"/>
        </w:rPr>
        <w:br/>
      </w:r>
      <w:r>
        <w:rPr>
          <w:rFonts w:hint="eastAsia"/>
        </w:rPr>
        <w:t>　　未来，互联网金融服务将向合规科技（RegTech）、普惠深化与开放金融生态演进。联邦学习与隐私计算技术可在不共享原始数据前提下实现联合建模；监管沙盒机制支持创新产品安全测试。在服务端，适老化界面与县域金融下沉将扩大覆盖；绿色金融产品（如碳账户信贷）引导可持续行为。此外，API开放银行模式将促进跨机构服务整合。长远看，互联网金融服务将从流量驱动升级为以技术合规、风险可控与社会价值为导向的数字金融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5683effe245c1" w:history="1">
        <w:r>
          <w:rPr>
            <w:rStyle w:val="Hyperlink"/>
          </w:rPr>
          <w:t>2026-2032年中国互联网金融服务行业研究与前景趋势预测报告</w:t>
        </w:r>
      </w:hyperlink>
      <w:r>
        <w:rPr>
          <w:rFonts w:hint="eastAsia"/>
        </w:rPr>
        <w:t>》基于国家统计局及相关行业协会的详实数据，结合国内外互联网金融服务行业研究资料及深入市场调研，系统分析了互联网金融服务行业的市场规模、市场需求及产业链现状。报告重点探讨了互联网金融服务行业整体运行情况及细分领域特点，科学预测了互联网金融服务市场前景与发展趋势，揭示了互联网金融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35683effe245c1" w:history="1">
        <w:r>
          <w:rPr>
            <w:rStyle w:val="Hyperlink"/>
          </w:rPr>
          <w:t>2026-2032年中国互联网金融服务行业研究与前景趋势预测报告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互联网金融服务产业概述</w:t>
      </w:r>
      <w:r>
        <w:rPr>
          <w:rFonts w:hint="eastAsia"/>
        </w:rPr>
        <w:br/>
      </w:r>
      <w:r>
        <w:rPr>
          <w:rFonts w:hint="eastAsia"/>
        </w:rPr>
        <w:t>　　第一节 互联网金融服务定义与分类</w:t>
      </w:r>
      <w:r>
        <w:rPr>
          <w:rFonts w:hint="eastAsia"/>
        </w:rPr>
        <w:br/>
      </w:r>
      <w:r>
        <w:rPr>
          <w:rFonts w:hint="eastAsia"/>
        </w:rPr>
        <w:t>　　第二节 互联网金融服务产业链结构及关键环节剖析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互联网金融服务商业模式与盈利模式解析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互联网金融服务经济指标与行业评估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全球互联网金融服务市场发展综述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2020-2025年全球互联网金融服务市场规模及增长趋势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主要国家与地区互联网金融服务市场对比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2026-2032年全球互联网金融服务行业发展趋势与前景预测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国际互联网金融服务市场发展趋势及对我国启示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二、对我国互联网金融服务市场的借鉴意义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中国互联网金融服务行业市场规模分析与预测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互联网金融服务市场的总体规模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一、2020-2025年互联网金融服务市场规模变化及趋势分析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二、2026年互联网金融服务行业市场规模特点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互联网金融服务市场规模的构成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一、互联网金融服务客户群体特征与偏好分析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二、不同类型互联网金融服务市场规模分布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三、各地区互联网金融服务市场规模差异与特点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互联网金融服务市场规模的预测与展望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一、未来几年互联网金融服务市场规模增长预测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2025-2026年互联网金融服务行业技术发展现状及趋势分析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互联网金融服务行业技术发展现状分析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国内外互联网金融服务行业技术差距分析及差距形成的主要原因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互联网金融服务行业技术发展方向、趋势预测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提升互联网金融服务行业技术能力策略建议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2020-2025年中国互联网金融服务行业总体发展与财务状况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2020-2025年互联网金融服务行业规模情况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一、互联网金融服务行业企业数量规模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二、互联网金融服务行业从业人员规模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三、互联网金融服务行业市场敏感性分析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2020-2025年互联网金融服务行业财务能力分析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一、互联网金融服务行业盈利能力</w:t>
      </w:r>
      <w:r>
        <w:rPr>
          <w:rFonts w:hint="eastAsia"/>
        </w:rPr>
        <w:br/>
      </w:r>
      <w:r>
        <w:rPr>
          <w:rFonts w:hint="eastAsia"/>
        </w:rPr>
        <w:t>　　　　二、互联网金融服务行业偿债能力</w:t>
      </w:r>
      <w:r>
        <w:rPr>
          <w:rFonts w:hint="eastAsia"/>
        </w:rPr>
        <w:br/>
      </w:r>
      <w:r>
        <w:rPr>
          <w:rFonts w:hint="eastAsia"/>
        </w:rPr>
        <w:t>　　　　三、互联网金融服务行业营运能力</w:t>
      </w:r>
      <w:r>
        <w:rPr>
          <w:rFonts w:hint="eastAsia"/>
        </w:rPr>
        <w:br/>
      </w:r>
      <w:r>
        <w:rPr>
          <w:rFonts w:hint="eastAsia"/>
        </w:rPr>
        <w:t>　　　　四、互联网金融服务行业发展能力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互联网金融服务细分市场（一）市场调研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互联网金融服务细分市场（二）市场调研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2020-2025年中国互联网金融服务行业重点区域调研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一、重点地区（一）互联网金融服务市场规模与特点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二、重点地区（二）互联网金融服务市场规模及特点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三、重点地区（三）互联网金融服务市场规模及特点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四、重点地区（四）互联网金融服务市场规模及特点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不同区域互联网金融服务市场的对比与启示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二、互联网金融服务市场拓展策略与建议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互联网金融服务行业渠道分析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二、各类渠道对互联网金融服务行业的影响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三、主要互联网金融服务企业渠道策略研究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互联网金融服务行业客户分析与定位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互联网金融服务行业总体市场竞争状况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一、互联网金融服务行业竞争结构分析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二、互联网金融服务企业竞争格局与集中度评估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三、互联网金融服务行业SWOT分析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互联网金融服务行业重点企业调研分析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互联网金融服务市场与销售策略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互联网金融服务品牌战略思考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中国互联网金融服务行业发展环境分析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二、互联网金融服务行业主管部门、监管体制及相关政策法规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3、互联网金融服务行业的主要法律、法规和政策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4、2026年互联网金融服务行业法律法规和政策对行业的影响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二、互联网金融服务消费者需求分析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一、互联网金融服务技术的应用与创新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二、互联网金融服务行业发展的技术趋势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2026-2032年互联网金融服务行业展趋势预测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2026-2032年互联网金融服务市场发展前景分析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一、互联网金融服务市场发展潜力</w:t>
      </w:r>
      <w:r>
        <w:rPr>
          <w:rFonts w:hint="eastAsia"/>
        </w:rPr>
        <w:br/>
      </w:r>
      <w:r>
        <w:rPr>
          <w:rFonts w:hint="eastAsia"/>
        </w:rPr>
        <w:t>　　　　二、互联网金融服务市场前景分析</w:t>
      </w:r>
      <w:r>
        <w:rPr>
          <w:rFonts w:hint="eastAsia"/>
        </w:rPr>
        <w:br/>
      </w:r>
      <w:r>
        <w:rPr>
          <w:rFonts w:hint="eastAsia"/>
        </w:rPr>
        <w:t>　　　　三、互联网金融服务细分行业发展前景分析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2026-2032年互联网金融服务发展趋势预测</w:t>
      </w:r>
      <w:r>
        <w:rPr>
          <w:rFonts w:hint="eastAsia"/>
        </w:rPr>
        <w:br/>
      </w:r>
      <w:r>
        <w:rPr>
          <w:rFonts w:hint="eastAsia"/>
        </w:rPr>
        <w:t>　　　　一、互联网金融服务发展趋势预测</w:t>
      </w:r>
      <w:r>
        <w:rPr>
          <w:rFonts w:hint="eastAsia"/>
        </w:rPr>
        <w:br/>
      </w:r>
      <w:r>
        <w:rPr>
          <w:rFonts w:hint="eastAsia"/>
        </w:rPr>
        <w:t>　　　　二、互联网金融服务市场规模预测</w:t>
      </w:r>
      <w:r>
        <w:rPr>
          <w:rFonts w:hint="eastAsia"/>
        </w:rPr>
        <w:br/>
      </w:r>
      <w:r>
        <w:rPr>
          <w:rFonts w:hint="eastAsia"/>
        </w:rPr>
        <w:t>　　　　三、互联网金融服务细分市场发展趋势预测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未来互联网金融服务行业挑战与机遇探讨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一、互联网金融服务行业挑战</w:t>
      </w:r>
      <w:r>
        <w:rPr>
          <w:rFonts w:hint="eastAsia"/>
        </w:rPr>
        <w:br/>
      </w:r>
      <w:r>
        <w:rPr>
          <w:rFonts w:hint="eastAsia"/>
        </w:rPr>
        <w:t>　　　　二、互联网金融服务行业机遇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互联网金融服务行业研究结论及建议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对互联网金融服务行业发展的建议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(中智林)对互联网金融服务企业和投资者的建议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互联网金融服务介绍</w:t>
      </w:r>
      <w:r>
        <w:rPr>
          <w:rFonts w:hint="eastAsia"/>
        </w:rPr>
        <w:br/>
      </w:r>
      <w:r>
        <w:rPr>
          <w:rFonts w:hint="eastAsia"/>
        </w:rPr>
        <w:t>　　图表 互联网金融服务图片</w:t>
      </w:r>
      <w:r>
        <w:rPr>
          <w:rFonts w:hint="eastAsia"/>
        </w:rPr>
        <w:br/>
      </w:r>
      <w:r>
        <w:rPr>
          <w:rFonts w:hint="eastAsia"/>
        </w:rPr>
        <w:t>　　图表 互联网金融服务产业链分析</w:t>
      </w:r>
      <w:r>
        <w:rPr>
          <w:rFonts w:hint="eastAsia"/>
        </w:rPr>
        <w:br/>
      </w:r>
      <w:r>
        <w:rPr>
          <w:rFonts w:hint="eastAsia"/>
        </w:rPr>
        <w:t>　　图表 互联网金融服务主要特点</w:t>
      </w:r>
      <w:r>
        <w:rPr>
          <w:rFonts w:hint="eastAsia"/>
        </w:rPr>
        <w:br/>
      </w:r>
      <w:r>
        <w:rPr>
          <w:rFonts w:hint="eastAsia"/>
        </w:rPr>
        <w:t>　　图表 互联网金融服务政策分析</w:t>
      </w:r>
      <w:r>
        <w:rPr>
          <w:rFonts w:hint="eastAsia"/>
        </w:rPr>
        <w:br/>
      </w:r>
      <w:r>
        <w:rPr>
          <w:rFonts w:hint="eastAsia"/>
        </w:rPr>
        <w:t>　　图表 互联网金融服务标准 技术</w:t>
      </w:r>
      <w:r>
        <w:rPr>
          <w:rFonts w:hint="eastAsia"/>
        </w:rPr>
        <w:br/>
      </w:r>
      <w:r>
        <w:rPr>
          <w:rFonts w:hint="eastAsia"/>
        </w:rPr>
        <w:t>　　图表 互联网金融服务最新消息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互联网金融服务价格走势</w:t>
      </w:r>
      <w:r>
        <w:rPr>
          <w:rFonts w:hint="eastAsia"/>
        </w:rPr>
        <w:br/>
      </w:r>
      <w:r>
        <w:rPr>
          <w:rFonts w:hint="eastAsia"/>
        </w:rPr>
        <w:t>　　图表 2025年互联网金融服务成本和利润分析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2025年中国互联网金融服务行业竞争力分析</w:t>
      </w:r>
      <w:r>
        <w:rPr>
          <w:rFonts w:hint="eastAsia"/>
        </w:rPr>
        <w:br/>
      </w:r>
      <w:r>
        <w:rPr>
          <w:rFonts w:hint="eastAsia"/>
        </w:rPr>
        <w:t>　　图表 互联网金融服务优势</w:t>
      </w:r>
      <w:r>
        <w:rPr>
          <w:rFonts w:hint="eastAsia"/>
        </w:rPr>
        <w:br/>
      </w:r>
      <w:r>
        <w:rPr>
          <w:rFonts w:hint="eastAsia"/>
        </w:rPr>
        <w:t>　　图表 互联网金融服务劣势</w:t>
      </w:r>
      <w:r>
        <w:rPr>
          <w:rFonts w:hint="eastAsia"/>
        </w:rPr>
        <w:br/>
      </w:r>
      <w:r>
        <w:rPr>
          <w:rFonts w:hint="eastAsia"/>
        </w:rPr>
        <w:t>　　图表 互联网金融服务机会</w:t>
      </w:r>
      <w:r>
        <w:rPr>
          <w:rFonts w:hint="eastAsia"/>
        </w:rPr>
        <w:br/>
      </w:r>
      <w:r>
        <w:rPr>
          <w:rFonts w:hint="eastAsia"/>
        </w:rPr>
        <w:t>　　图表 互联网金融服务威胁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2020-2025年中国互联网金融服务行业经营效益分析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**地区互联网金融服务行业市场需求情况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互联网金融服务品牌分析</w:t>
      </w:r>
      <w:r>
        <w:rPr>
          <w:rFonts w:hint="eastAsia"/>
        </w:rPr>
        <w:br/>
      </w:r>
      <w:r>
        <w:rPr>
          <w:rFonts w:hint="eastAsia"/>
        </w:rPr>
        <w:t>　　图表 互联网金融服务企业（一）概述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企业互联网金融服务业务分析</w:t>
      </w:r>
      <w:r>
        <w:rPr>
          <w:rFonts w:hint="eastAsia"/>
        </w:rPr>
        <w:br/>
      </w:r>
      <w:r>
        <w:rPr>
          <w:rFonts w:hint="eastAsia"/>
        </w:rPr>
        <w:t>　　图表 互联网金融服务企业（一）经营情况分析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企业互联网金融服务业务</w:t>
      </w:r>
      <w:r>
        <w:rPr>
          <w:rFonts w:hint="eastAsia"/>
        </w:rPr>
        <w:br/>
      </w:r>
      <w:r>
        <w:rPr>
          <w:rFonts w:hint="eastAsia"/>
        </w:rPr>
        <w:t>　　图表 互联网金融服务企业（二）经营情况分析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企业互联网金融服务业务情况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互联网金融服务发展有利因素分析</w:t>
      </w:r>
      <w:r>
        <w:rPr>
          <w:rFonts w:hint="eastAsia"/>
        </w:rPr>
        <w:br/>
      </w:r>
      <w:r>
        <w:rPr>
          <w:rFonts w:hint="eastAsia"/>
        </w:rPr>
        <w:t>　　图表 互联网金融服务发展不利因素分析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进入互联网金融服务行业壁垒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2026-2032年中国互联网金融服务市场前景分析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2026-2032年中国互联网金融服务行业风险研究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2026-2032年中国互联网金融服务行业发展趋势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5683effe245c1" w:history="1">
        <w:r>
          <w:rPr>
            <w:rStyle w:val="Hyperlink"/>
          </w:rPr>
          <w:t>2026-2032年中国互联网金融服务行业研究与前景趋势预测报告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5683effe245c1" w:history="1">
        <w:r>
          <w:rPr>
            <w:rStyle w:val="Hyperlink"/>
          </w:rPr>
          <w:t>https://www.20087.com/1/01/HuLianWangJinRongFuWuDeFaZhanQianJing.html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20df10cf4df6" w:history="1">
      <w:r>
        <w:rPr>
          <w:rStyle w:val="Hyperlink"/>
        </w:rPr>
        <w:t>2026-2032年中国互联网金融服务行业研究与前景趋势预测报告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LianWangJinRongFuWuDeFaZhanQianJing.html" TargetMode="External" Id="R0435683effe2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LianWangJinRongFuWuDeFaZhanQianJing.html" TargetMode="External" Id="Rdaa920df10c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2025-12-02T05:40:26Z</dcterms:created>
  <dcterms:modified xsi:type="dcterms:W3CDTF">2025-12-02T06:40:26Z</dcterms:modified>
  <dc:subject>2026-2032年中国互联网金融服务行业研究与前景趋势预测报告</dc:subject>
  <dc:title>2026-2032年中国互联网金融服务行业研究与前景趋势预测报告</dc:title>
  <cp:keywords>2026-2032年中国互联网金融服务行业研究与前景趋势预测报告</cp:keywords>
  <dc:description>2026-2032年中国互联网金融服务行业研究与前景趋势预测报告</dc:description>
</cp:coreProperties>
</file>