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71b53ceda4edf" w:history="1">
              <w:r>
                <w:rPr>
                  <w:rStyle w:val="Hyperlink"/>
                </w:rPr>
                <w:t>2025-2031年中国平板LCD市场现状调研与发展前景报告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71b53ceda4edf" w:history="1">
              <w:r>
                <w:rPr>
                  <w:rStyle w:val="Hyperlink"/>
                </w:rPr>
                <w:t>2025-2031年中国平板LCD市场现状调研与发展前景报告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71b53ceda4edf" w:history="1">
                <w:r>
                  <w:rPr>
                    <w:rStyle w:val="Hyperlink"/>
                  </w:rPr>
                  <w:t>https://www.20087.com/2/81/PingBanLCDFaZhanQianJing.html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LCD是主流平面显示技术，已广泛应用于电视、显示器、笔记本电脑与公共信息屏，通过液晶分子偏转调控背光源透过率实现图像呈现。平板LCD采用TFT薄膜晶体管阵列驱动，搭配LED背光模组，具备高亮度、宽视角与长寿命特性。IPS与VA面板技术优化色彩还原与对比度表现，满足专业设计与影视娱乐需求。在商业显示领域，防眩光涂层与高防护等级外壳增强户外可视性与耐用性。平板LCD企业注重像素密度、响应时间与色域覆盖率，确保静态与动态内容的视觉保真度。</w:t>
      </w:r>
      <w:r>
        <w:rPr>
          <w:rFonts w:hint="eastAsia"/>
        </w:rPr>
        <w:br/>
      </w:r>
      <w:r>
        <w:rPr>
          <w:rFonts w:hint="eastAsia"/>
        </w:rPr>
        <w:t>　　未来，平板LCD将向节能化与多功能集成方向发展。局部调光技术将动态关闭非显示区域背光，显著降低功耗。量子点增强膜将提升色域范围与发光效率，逼近广色域标准。窄边框与无边框设计将促进多屏拼接与沉浸式观感。触控功能将直接集成于液晶层，减少附加膜片厚度。抗蓝光与低频闪技术将优化视觉舒适度，适应长时间观看场景。平板LCD将从独立显示单元发展为集高效光学、人因工学与交互融合能力的智能视觉界面，支撑信息呈现向更节能、更真实、更具用户关怀的方向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71b53ceda4edf" w:history="1">
        <w:r>
          <w:rPr>
            <w:rStyle w:val="Hyperlink"/>
          </w:rPr>
          <w:t>2025-2031年中国平板LCD市场现状调研与发展前景报告</w:t>
        </w:r>
      </w:hyperlink>
      <w:r>
        <w:rPr>
          <w:rFonts w:hint="eastAsia"/>
        </w:rPr>
        <w:t>》全面分析了平板LCD行业的市场规模、产业链结构及技术现状，结合平板LCD市场需求、价格动态与竞争格局，提供了清晰的数据支持。报告预测了平板LCD发展趋势与市场前景，重点解读了平板LCD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平板LCD行业概述</w:t>
      </w:r>
      <w:r>
        <w:rPr>
          <w:rFonts w:hint="eastAsia"/>
        </w:rPr>
        <w:br/>
      </w:r>
      <w:r>
        <w:rPr>
          <w:rFonts w:hint="eastAsia"/>
        </w:rPr>
        <w:t>　　第一节 平板LCD定义与分类</w:t>
      </w:r>
      <w:r>
        <w:rPr>
          <w:rFonts w:hint="eastAsia"/>
        </w:rPr>
        <w:br/>
      </w:r>
      <w:r>
        <w:rPr>
          <w:rFonts w:hint="eastAsia"/>
        </w:rPr>
        <w:t>　　第二节 平板LCD应用领域</w:t>
      </w:r>
      <w:r>
        <w:rPr>
          <w:rFonts w:hint="eastAsia"/>
        </w:rPr>
        <w:br/>
      </w:r>
      <w:r>
        <w:rPr>
          <w:rFonts w:hint="eastAsia"/>
        </w:rPr>
        <w:t>　　第三节 平板LCD行业经济指标分析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平板LCD产业链及经营模式分析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三、平板LCD销售模式及销售渠道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全球平板LCD市场发展综述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2019-2024年全球平板LCD市场规模与趋势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主要国家与地区平板LCD市场分析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2025-2031年全球平板LCD行业发展趋势与前景预测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中国平板LCD行业市场分析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2024-2025年平板LCD产能与投资动态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一、国内平板LCD产能及利用情况</w:t>
      </w:r>
      <w:r>
        <w:rPr>
          <w:rFonts w:hint="eastAsia"/>
        </w:rPr>
        <w:br/>
      </w:r>
      <w:r>
        <w:rPr>
          <w:rFonts w:hint="eastAsia"/>
        </w:rPr>
        <w:t>　　　　二、平板LCD产能扩张与投资动态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2025-2031年平板LCD行业产量统计与趋势预测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一、2019-2024年平板LCD行业产量数据统计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1、2019-2024年平板LCD产量及增长趋势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2、2019-2024年平板LCD细分产品产量及份额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二、影响平板LCD产量的关键因素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三、2025-2031年平板LCD产量预测</w:t>
      </w:r>
      <w:r>
        <w:rPr>
          <w:rFonts w:hint="eastAsia"/>
        </w:rPr>
        <w:br/>
      </w:r>
      <w:r>
        <w:rPr>
          <w:rFonts w:hint="eastAsia"/>
        </w:rPr>
        <w:t>　　第三节 2025-2031年平板LCD市场需求与销售分析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一、2024-2025年平板LCD行业需求现状</w:t>
      </w:r>
      <w:r>
        <w:rPr>
          <w:rFonts w:hint="eastAsia"/>
        </w:rPr>
        <w:br/>
      </w:r>
      <w:r>
        <w:rPr>
          <w:rFonts w:hint="eastAsia"/>
        </w:rPr>
        <w:t>　　　　二、平板LCD客户群体与需求特点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三、2019-2024年平板LCD行业销售规模分析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四、2025-2031年平板LCD市场增长潜力与规模预测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中国平板LCD细分市场与下游应用领域分析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平板LCD细分市场分析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一、2024-2025年平板LCD主要细分产品市场现状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平板LCD下游应用与客户群体分析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一、2024-2025年平板LCD各应用领域市场现状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2024-2025年平板LCD行业技术发展现状及趋势分析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平板LCD行业技术发展现状分析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国内外平板LCD行业技术差异与原因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平板LCD行业技术发展方向、趋势预测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提升平板LCD行业技术能力策略建议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平板LCD价格机制与竞争策略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一、2019-2024年平板LCD市场价格走势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平板LCD定价策略与方法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2025-2031年平板LCD价格竞争态势与趋势预测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中国平板LCD行业重点区域市场研究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2024-2025年重点区域平板LCD市场发展概况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二、2019-2024年平板LCD市场需求规模情况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三、2025-2031年平板LCD行业发展潜力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二、2019-2024年平板LCD市场需求规模情况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三、2025-2031年平板LCD行业发展潜力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二、2019-2024年平板LCD市场需求规模情况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三、2025-2031年平板LCD行业发展潜力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二、2019-2024年平板LCD市场需求规模情况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三、2025-2031年平板LCD行业发展潜力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二、2019-2024年平板LCD市场需求规模情况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三、2025-2031年平板LCD行业发展潜力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2019-2024年中国平板LCD行业进出口情况分析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平板LCD行业进口情况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一、2019-2024年平板LCD进口规模及增长情况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二、平板LCD主要进口来源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平板LCD行业出口情况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一、2019-2024年平板LCD出口规模及增长情况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二、平板LCD主要出口目的地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2019-2024年中国平板LCD行业总体发展与财务状况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2019-2024年中国平板LCD行业规模情况</w:t>
      </w:r>
      <w:r>
        <w:rPr>
          <w:rFonts w:hint="eastAsia"/>
        </w:rPr>
        <w:br/>
      </w:r>
      <w:r>
        <w:rPr>
          <w:rFonts w:hint="eastAsia"/>
        </w:rPr>
        <w:t>　　　　一、平板LCD行业企业数量规模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二、平板LCD行业从业人员规模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三、平板LCD行业市场敏感性分析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2019-2024年中国平板LCD行业财务能力分析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一、平板LCD行业盈利能力</w:t>
      </w:r>
      <w:r>
        <w:rPr>
          <w:rFonts w:hint="eastAsia"/>
        </w:rPr>
        <w:br/>
      </w:r>
      <w:r>
        <w:rPr>
          <w:rFonts w:hint="eastAsia"/>
        </w:rPr>
        <w:t>　　　　二、平板LCD行业偿债能力</w:t>
      </w:r>
      <w:r>
        <w:rPr>
          <w:rFonts w:hint="eastAsia"/>
        </w:rPr>
        <w:br/>
      </w:r>
      <w:r>
        <w:rPr>
          <w:rFonts w:hint="eastAsia"/>
        </w:rPr>
        <w:t>　　　　三、平板LCD行业营运能力</w:t>
      </w:r>
      <w:r>
        <w:rPr>
          <w:rFonts w:hint="eastAsia"/>
        </w:rPr>
        <w:br/>
      </w:r>
      <w:r>
        <w:rPr>
          <w:rFonts w:hint="eastAsia"/>
        </w:rPr>
        <w:t>　　　　四、平板LCD行业发展能力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平板LCD行业重点企业调研分析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二、企业平板LCD业务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中国平板LCD行业竞争格局分析</w:t>
      </w:r>
      <w:r>
        <w:rPr>
          <w:rFonts w:hint="eastAsia"/>
        </w:rPr>
        <w:br/>
      </w:r>
      <w:r>
        <w:rPr>
          <w:rFonts w:hint="eastAsia"/>
        </w:rPr>
        <w:t>　　第一节 平板LCD行业竞争格局总览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2024-2025年平板LCD行业竞争力分析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2019-2024年平板LCD行业企业并购活动分析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2024-2025年平板LCD行业会展与招投标活动分析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一、平板LCD行业会展活动及其市场影响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2025年中国平板LCD企业发展企业发展策略与建议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平板LCD销售模式与渠道策略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平板LCD品牌与市场推广策略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平板LCD研发投入与技术创新能力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平板LCD合作联盟与资源整合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中国平板LCD行业风险与对策</w:t>
      </w:r>
      <w:r>
        <w:rPr>
          <w:rFonts w:hint="eastAsia"/>
        </w:rPr>
        <w:br/>
      </w:r>
      <w:r>
        <w:rPr>
          <w:rFonts w:hint="eastAsia"/>
        </w:rPr>
        <w:t>　　第一节 平板LCD行业SWOT分析</w:t>
      </w:r>
      <w:r>
        <w:rPr>
          <w:rFonts w:hint="eastAsia"/>
        </w:rPr>
        <w:br/>
      </w:r>
      <w:r>
        <w:rPr>
          <w:rFonts w:hint="eastAsia"/>
        </w:rPr>
        <w:t>　　　　一、平板LCD行业优势</w:t>
      </w:r>
      <w:r>
        <w:rPr>
          <w:rFonts w:hint="eastAsia"/>
        </w:rPr>
        <w:br/>
      </w:r>
      <w:r>
        <w:rPr>
          <w:rFonts w:hint="eastAsia"/>
        </w:rPr>
        <w:t>　　　　二、平板LCD行业劣势</w:t>
      </w:r>
      <w:r>
        <w:rPr>
          <w:rFonts w:hint="eastAsia"/>
        </w:rPr>
        <w:br/>
      </w:r>
      <w:r>
        <w:rPr>
          <w:rFonts w:hint="eastAsia"/>
        </w:rPr>
        <w:t>　　　　三、平板LCD市场机会</w:t>
      </w:r>
      <w:r>
        <w:rPr>
          <w:rFonts w:hint="eastAsia"/>
        </w:rPr>
        <w:br/>
      </w:r>
      <w:r>
        <w:rPr>
          <w:rFonts w:hint="eastAsia"/>
        </w:rPr>
        <w:t>　　　　四、平板LCD市场威胁</w:t>
      </w:r>
      <w:r>
        <w:rPr>
          <w:rFonts w:hint="eastAsia"/>
        </w:rPr>
        <w:br/>
      </w:r>
      <w:r>
        <w:rPr>
          <w:rFonts w:hint="eastAsia"/>
        </w:rPr>
        <w:t>　　第二节 平板LCD行业风险及对策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2025-2031年中国平板LCD行业前景与发展趋势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2024-2025年平板LCD行业发展环境分析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一、平板LCD行业主管部门与监管体制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二、平板LCD行业主要法律法规及政策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三、平板LCD行业标准与质量监管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2025-2031年平板LCD行业发展趋势与方向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2025-2031年平板LCD行业发展潜力与机遇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平板LCD行业研究结论与建议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[中-智林]平板LCD行业发展建议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2019-2024年中国平板LCD市场规模及增长情况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2019-2024年中国平板LCD行业产量及增长趋势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2025-2031年中国平板LCD行业产量预测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2019-2024年中国平板LCD行业市场需求及增长情况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2025-2031年中国平板LCD行业市场需求预测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2019-2024年中国平板LCD行业利润及增长情况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**地区平板LCD市场规模及增长情况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**地区平板LCD行业市场需求情况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**地区平板LCD市场规模及增长情况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**地区平板LCD行业市场需求情况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2019-2024年中国平板LCD行业出口情况分析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2019-2024年中国平板LCD行业产品市场价格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2025-2031年中国平板LCD行业产品市场价格走势预测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平板LCD重点企业经营情况分析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平板LCD重点企业经营情况分析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2025-2031年中国平板LCD市场规模预测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2025-2031年中国平板LCD行业利润预测</w:t>
      </w:r>
      <w:r>
        <w:rPr>
          <w:rFonts w:hint="eastAsia"/>
        </w:rPr>
        <w:br/>
      </w:r>
      <w:r>
        <w:rPr>
          <w:rFonts w:hint="eastAsia"/>
        </w:rPr>
        <w:t>　　图表 2025年平板LCD行业壁垒</w:t>
      </w:r>
      <w:r>
        <w:rPr>
          <w:rFonts w:hint="eastAsia"/>
        </w:rPr>
        <w:br/>
      </w:r>
      <w:r>
        <w:rPr>
          <w:rFonts w:hint="eastAsia"/>
        </w:rPr>
        <w:t>　　图表 2025年平板LCD市场前景分析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2025-2031年中国平板LCD市场需求预测</w:t>
      </w:r>
      <w:r>
        <w:rPr>
          <w:rFonts w:hint="eastAsia"/>
        </w:rPr>
        <w:br/>
      </w:r>
      <w:r>
        <w:rPr>
          <w:rFonts w:hint="eastAsia"/>
        </w:rPr>
        <w:t>　　图表 2025年平板LCD发展趋势预测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71b53ceda4edf" w:history="1">
        <w:r>
          <w:rPr>
            <w:rStyle w:val="Hyperlink"/>
          </w:rPr>
          <w:t>2025-2031年中国平板LCD市场现状调研与发展前景报告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71b53ceda4edf" w:history="1">
        <w:r>
          <w:rPr>
            <w:rStyle w:val="Hyperlink"/>
          </w:rPr>
          <w:t>https://www.20087.com/2/81/PingBanLCDFaZhanQianJing.html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5b2a5a4f14fe7" w:history="1">
      <w:r>
        <w:rPr>
          <w:rStyle w:val="Hyperlink"/>
        </w:rPr>
        <w:t>2025-2031年中国平板LCD市场现状调研与发展前景报告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PingBanLCDFaZhanQianJing.html" TargetMode="External" Id="R1b271b53ceda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PingBanLCDFaZhanQianJing.html" TargetMode="External" Id="R91f5b2a5a4f1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2025-09-11T07:31:08Z</dcterms:created>
  <dcterms:modified xsi:type="dcterms:W3CDTF">2025-09-11T08:31:08Z</dcterms:modified>
  <dc:subject>2025-2031年中国平板LCD市场现状调研与发展前景报告</dc:subject>
  <dc:title>2025-2031年中国平板LCD市场现状调研与发展前景报告</dc:title>
  <cp:keywords>2025-2031年中国平板LCD市场现状调研与发展前景报告</cp:keywords>
  <dc:description>2025-2031年中国平板LCD市场现状调研与发展前景报告</dc:description>
</cp:coreProperties>
</file>