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f300a5994dda" w:history="1">
              <w:r>
                <w:rPr>
                  <w:rStyle w:val="Hyperlink"/>
                </w:rPr>
                <w:t>2024-2030年中国自由空间光通信市场调研与前景趋势分析报告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f300a5994dda" w:history="1">
              <w:r>
                <w:rPr>
                  <w:rStyle w:val="Hyperlink"/>
                </w:rPr>
                <w:t>2024-2030年中国自由空间光通信市场调研与前景趋势分析报告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3f300a5994dda" w:history="1">
                <w:r>
                  <w:rPr>
                    <w:rStyle w:val="Hyperlink"/>
                  </w:rPr>
                  <w:t>https://www.20087.com/2/11/ZiYouKongJianGuangTongXinDeFaZhanQuShi.html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空间光通信（FSO）利用可见光或红外光在大气中直接传播，无需光纤或其他物理媒介，近年来在无线通信领域展现出巨大潜力。目前，FSO技术在短距离高速数据传输、宽带接入、数据中心互联等领域已有初步应用，特别是在军事通信、航空通信和卫星通信中，FSO因其高带宽、低成本和抗电磁干扰等优势而备受关注。随着激光和光电探测技术的进步，FSO的传输距离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自由空间光通信将更加注重实用化和集成化。市场调研网认为，一方面，通过开发更先进的光学调制解调技术、大气湍流补偿技术和智能跟踪定位系统，FSO将实现更远距离、更高稳定性的数据传输，满足更广泛的应用场景。另一方面，随着5G和6G通信技术的发展，FSO将与射频通信技术相结合，形成互补的混合通信系统，提供更全面的无线通信解决方案，尤其在城市密集区域和偏远地区，FSO将发挥其独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3f300a5994dda" w:history="1">
        <w:r>
          <w:rPr>
            <w:rStyle w:val="Hyperlink"/>
          </w:rPr>
          <w:t>2024-2030年中国自由空间光通信市场调研与前景趋势分析报告</w:t>
        </w:r>
      </w:hyperlink>
      <w:r>
        <w:rPr>
          <w:rFonts w:hint="eastAsia"/>
        </w:rPr>
        <w:t>》，2024年自由空间光通信行业市场规模达 亿元，预计2030年市场规模将达 亿元，期间年均复合增长率（CAGR）达 %。报告基于国家统计局及相关协会的权威数据，系统研究了自由空间光通信行业的市场需求、市场规模及产业链现状，分析了自由空间光通信价格波动、细分市场动态及重点企业的经营表现，科学预测了自由空间光通信市场前景与发展趋势，揭示了潜在需求与投资机会，同时指出了自由空间光通信行业可能面临的风险。通过对自由空间光通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自由空间光通信市场概述</w:t>
      </w:r>
      <w:r>
        <w:rPr>
          <w:rFonts w:hint="eastAsia"/>
        </w:rPr>
        <w:br/>
      </w:r>
      <w:r>
        <w:rPr>
          <w:rFonts w:hint="eastAsia"/>
        </w:rPr>
        <w:t>　　1.1 自由空间光通信市场概述</w:t>
      </w:r>
      <w:r>
        <w:rPr>
          <w:rFonts w:hint="eastAsia"/>
        </w:rPr>
        <w:br/>
      </w:r>
      <w:r>
        <w:rPr>
          <w:rFonts w:hint="eastAsia"/>
        </w:rPr>
        <w:t>　　1.2 不同产品类型自由空间光通信分析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中国市场不同产品类型自由空间光通信市场规模对比（2022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1.2.2 780-850纳米波长FSO系统</w:t>
      </w:r>
      <w:r>
        <w:rPr>
          <w:rFonts w:hint="eastAsia"/>
        </w:rPr>
        <w:br/>
      </w:r>
      <w:r>
        <w:rPr>
          <w:rFonts w:hint="eastAsia"/>
        </w:rPr>
        <w:t>　　　　1.2.3 1520-1600纳米波长FSO系统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从不同应用，自由空间光通信主要包括如下几个方面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中国市场不同应用自由空间光通信市场规模对比（2022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中国自由空间光通信市场规模现状及未来趋势（2018-2030）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中国市场自由空间光通信主要企业分析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中国市场主要企业自由空间光通信规模及市场份额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中国市场主要企业总部、主要市场区域、进入自由空间光通信市场日期、提供的产品及服务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中国市场自由空间光通信主要企业竞争态势及未来趋势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中国市场自由空间光通信第一梯队、第二梯队和第三梯队企业及市场份额（2022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2022年中国市场排名前五和前十自由空间光通信企业市场份额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中国自由空间光通信主要地区分析</w:t>
      </w:r>
      <w:r>
        <w:rPr>
          <w:rFonts w:hint="eastAsia"/>
        </w:rPr>
        <w:br/>
      </w:r>
      <w:r>
        <w:rPr>
          <w:rFonts w:hint="eastAsia"/>
        </w:rPr>
        <w:t>　　3.1 中国主要地区自由空间光通信市场规模分析：2022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中国主要地区自由空间光通信规模及份额（2018-2023）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中国主要地区自由空间光通信规模及份额预测（2024-2030）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自由空间光通信主要企业分析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不同类型自由空间光通信规模及预测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中国市场不同类型自由空间光通信规模及市场份额（2018-2023）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中国市场不同类型自由空间光通信规模预测（2024-2030）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不同应用自由空间光通信分析</w:t>
      </w:r>
      <w:r>
        <w:rPr>
          <w:rFonts w:hint="eastAsia"/>
        </w:rPr>
        <w:br/>
      </w:r>
      <w:r>
        <w:rPr>
          <w:rFonts w:hint="eastAsia"/>
        </w:rPr>
        <w:t>　　6.1 中国市场不同应用自由空间光通信规模及市场份额（2018-2023）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中国市场不同应用自由空间光通信规模预测（2024-2030）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自由空间光通信行业技术发展趋势</w:t>
      </w:r>
      <w:r>
        <w:rPr>
          <w:rFonts w:hint="eastAsia"/>
        </w:rPr>
        <w:br/>
      </w:r>
      <w:r>
        <w:rPr>
          <w:rFonts w:hint="eastAsia"/>
        </w:rPr>
        <w:t>　　7.2 自由空间光通信行业主要的增长驱动因素</w:t>
      </w:r>
      <w:r>
        <w:rPr>
          <w:rFonts w:hint="eastAsia"/>
        </w:rPr>
        <w:br/>
      </w:r>
      <w:r>
        <w:rPr>
          <w:rFonts w:hint="eastAsia"/>
        </w:rPr>
        <w:t>　　7.3 自由空间光通信行业发展机会</w:t>
      </w:r>
      <w:r>
        <w:rPr>
          <w:rFonts w:hint="eastAsia"/>
        </w:rPr>
        <w:br/>
      </w:r>
      <w:r>
        <w:rPr>
          <w:rFonts w:hint="eastAsia"/>
        </w:rPr>
        <w:t>　　7.4 自由空间光通信行业发展阻碍/风险因素</w:t>
      </w:r>
      <w:r>
        <w:rPr>
          <w:rFonts w:hint="eastAsia"/>
        </w:rPr>
        <w:br/>
      </w:r>
      <w:r>
        <w:rPr>
          <w:rFonts w:hint="eastAsia"/>
        </w:rPr>
        <w:t>　　7.5 中国自由空间光通信行业政策环境分析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政策环境对自由空间光通信行业的影响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自由空间光通信行业产业链简介</w:t>
      </w:r>
      <w:r>
        <w:rPr>
          <w:rFonts w:hint="eastAsia"/>
        </w:rPr>
        <w:br/>
      </w:r>
      <w:r>
        <w:rPr>
          <w:rFonts w:hint="eastAsia"/>
        </w:rPr>
        <w:t>　　8.2 自由空间光通信行业供应链分析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上下游行业对自由空间光通信行业的影响</w:t>
      </w:r>
      <w:r>
        <w:rPr>
          <w:rFonts w:hint="eastAsia"/>
        </w:rPr>
        <w:br/>
      </w:r>
      <w:r>
        <w:rPr>
          <w:rFonts w:hint="eastAsia"/>
        </w:rPr>
        <w:t>　　8.3 自由空间光通信行业采购模式</w:t>
      </w:r>
      <w:r>
        <w:rPr>
          <w:rFonts w:hint="eastAsia"/>
        </w:rPr>
        <w:br/>
      </w:r>
      <w:r>
        <w:rPr>
          <w:rFonts w:hint="eastAsia"/>
        </w:rPr>
        <w:t>　　8.4 自由空间光通信行业开发/生产模式</w:t>
      </w:r>
      <w:r>
        <w:rPr>
          <w:rFonts w:hint="eastAsia"/>
        </w:rPr>
        <w:br/>
      </w:r>
      <w:r>
        <w:rPr>
          <w:rFonts w:hint="eastAsia"/>
        </w:rPr>
        <w:t>　　8.5 自由空间光通信行业销售模式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中国市场不同产品类型自由空间光通信市场规模（万元）及增长率对比（2022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表2 780-850纳米波长FSO系统主要企业列表</w:t>
      </w:r>
      <w:r>
        <w:rPr>
          <w:rFonts w:hint="eastAsia"/>
        </w:rPr>
        <w:br/>
      </w:r>
      <w:r>
        <w:rPr>
          <w:rFonts w:hint="eastAsia"/>
        </w:rPr>
        <w:t>　　表3 1520-1600纳米波长FSO系统主要企业列表</w:t>
      </w:r>
      <w:r>
        <w:rPr>
          <w:rFonts w:hint="eastAsia"/>
        </w:rPr>
        <w:br/>
      </w:r>
      <w:r>
        <w:rPr>
          <w:rFonts w:hint="eastAsia"/>
        </w:rPr>
        <w:t>　　表4 其他类型主要企业列表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中国市场不同应用自由空间光通信市场规模（万元）及增长率对比（2022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表6 中国市场主要企业自由空间光通信规模（万元）&amp;（2018-2023）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中国市场主要企业自由空间光通信规模份额对比（2018-2023）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中国市场主要企业进入自由空间光通信市场日期，及提供的产品和服务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表10 中国市场自由空间光通信市场投资、并购等现状分析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表11 中国主要地区自由空间光通信规模（万元）：2022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表12 中国主要地区自由空间光通信规模列表（2018-2023年）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中国主要地区自由空间光通信规模及份额列表（2018-2023年）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中国主要地区自由空间光通信规模列表预测（2024-2030）</w:t>
      </w:r>
      <w:r>
        <w:rPr>
          <w:rFonts w:hint="eastAsia"/>
        </w:rPr>
        <w:br/>
      </w:r>
      <w:r>
        <w:rPr>
          <w:rFonts w:hint="eastAsia"/>
        </w:rPr>
        <w:t>　　表15 中国主要地区自由空间光通信规模及份额列表预测（2024-2030）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表16 重点企业（1）公司信息、总部、自由空间光通信市场地位以及主要的竞争对手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重点企业（1）自由空间光通信产品及服务介绍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重点企业（1）在中国市场自由空间光通信收入（万元）及毛利率（2018-2023）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重点企业（2）公司信息、总部、自由空间光通信市场地位以及主要的竞争对手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重点企业（2）自由空间光通信产品及服务介绍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重点企业（2）在中国市场自由空间光通信收入（万元）及毛利率（2018-2023）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重点企业（3）公司信息、总部、自由空间光通信市场地位以及主要的竞争对手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重点企业（3）自由空间光通信产品及服务介绍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重点企业（3）在中国市场自由空间光通信收入（万元）及毛利率（2018-2023）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重点企业（4）公司信息、总部、自由空间光通信市场地位以及主要的竞争对手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重点企业（4）自由空间光通信产品及服务介绍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重点企业（4）在中国市场自由空间光通信收入（万元）及毛利率（2018-2023）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重点企业（5）公司信息、总部、自由空间光通信市场地位以及主要的竞争对手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重点企业（5）自由空间光通信产品及服务介绍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重点企业（5）在中国市场自由空间光通信收入（万元）及毛利率（2018-2023）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重点企业（6）公司信息、总部、自由空间光通信市场地位以及主要的竞争对手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重点企业（6）自由空间光通信产品及服务介绍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重点企业（6）在中国市场自由空间光通信收入（万元）及毛利率（2018-2023）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表40 中国市场不同产品类型自由空间光通信规模列表（2018-2023）&amp;（万元）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中国市场不同产品类型自由空间光通信规模市场份额列表（2018-2023）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表42 中国市场不同产品类型自由空间光通信规模预测（2024-2030）&amp;（万元）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中国市场不同产品类型自由空间光通信规模市场份额预测（2024-2030）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表44 中国市场不同应用自由空间光通信规模列表（2018-2023）&amp;（万元）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中国市场不同应用自由空间光通信规模市场份额列表（2018-2023）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表46 中国市场不同应用自由空间光通信规模预测（2024-2030）&amp;（万元）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表47 中国市场不同应用自由空间光通信规模市场份额预测（2024-2030）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表48 自由空间光通信行业技术发展趋势</w:t>
      </w:r>
      <w:r>
        <w:rPr>
          <w:rFonts w:hint="eastAsia"/>
        </w:rPr>
        <w:br/>
      </w:r>
      <w:r>
        <w:rPr>
          <w:rFonts w:hint="eastAsia"/>
        </w:rPr>
        <w:t>　　表49 自由空间光通信行业主要的增长驱动因素</w:t>
      </w:r>
      <w:r>
        <w:rPr>
          <w:rFonts w:hint="eastAsia"/>
        </w:rPr>
        <w:br/>
      </w:r>
      <w:r>
        <w:rPr>
          <w:rFonts w:hint="eastAsia"/>
        </w:rPr>
        <w:t>　　表50 自由空间光通信行业发展机会</w:t>
      </w:r>
      <w:r>
        <w:rPr>
          <w:rFonts w:hint="eastAsia"/>
        </w:rPr>
        <w:br/>
      </w:r>
      <w:r>
        <w:rPr>
          <w:rFonts w:hint="eastAsia"/>
        </w:rPr>
        <w:t>　　表51 自由空间光通信行业发展阻碍/风险因素</w:t>
      </w:r>
      <w:r>
        <w:rPr>
          <w:rFonts w:hint="eastAsia"/>
        </w:rPr>
        <w:br/>
      </w:r>
      <w:r>
        <w:rPr>
          <w:rFonts w:hint="eastAsia"/>
        </w:rPr>
        <w:t>　　表52 自由空间光通信行业供应链分析</w:t>
      </w:r>
      <w:r>
        <w:rPr>
          <w:rFonts w:hint="eastAsia"/>
        </w:rPr>
        <w:br/>
      </w:r>
      <w:r>
        <w:rPr>
          <w:rFonts w:hint="eastAsia"/>
        </w:rPr>
        <w:t>　　表53 自由空间光通信上游原材料和主要供应商情况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表54 自由空间光通信与上下游的关联关系</w:t>
      </w:r>
      <w:r>
        <w:rPr>
          <w:rFonts w:hint="eastAsia"/>
        </w:rPr>
        <w:br/>
      </w:r>
      <w:r>
        <w:rPr>
          <w:rFonts w:hint="eastAsia"/>
        </w:rPr>
        <w:t>　　表55 自由空间光通信行业主要下游客户</w:t>
      </w:r>
      <w:r>
        <w:rPr>
          <w:rFonts w:hint="eastAsia"/>
        </w:rPr>
        <w:br/>
      </w:r>
      <w:r>
        <w:rPr>
          <w:rFonts w:hint="eastAsia"/>
        </w:rPr>
        <w:t>　　表56 上下游行业对自由空间光通信行业的影响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t>　　图1 自由空间光通信产品图片</w:t>
      </w:r>
      <w:r>
        <w:rPr>
          <w:rFonts w:hint="eastAsia"/>
        </w:rPr>
        <w:br/>
      </w:r>
      <w:r>
        <w:rPr>
          <w:rFonts w:hint="eastAsia"/>
        </w:rPr>
        <w:t>　　图2 780-850纳米波长FSO系统产品图片</w:t>
      </w:r>
      <w:r>
        <w:rPr>
          <w:rFonts w:hint="eastAsia"/>
        </w:rPr>
        <w:br/>
      </w:r>
      <w:r>
        <w:rPr>
          <w:rFonts w:hint="eastAsia"/>
        </w:rPr>
        <w:t>　　图3 中国780-850纳米波长FSO系统规模（万元）及增长率（2018-2030）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1520-1600纳米波长FSO系统产品图片</w:t>
      </w:r>
      <w:r>
        <w:rPr>
          <w:rFonts w:hint="eastAsia"/>
        </w:rPr>
        <w:br/>
      </w:r>
      <w:r>
        <w:rPr>
          <w:rFonts w:hint="eastAsia"/>
        </w:rPr>
        <w:t>　　图5 中国1520-1600纳米波长FSO系统规模（万元）及增长率（2018-2030）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中国其他类型规模（万元）及增长率（2018-2030）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中国不同应用自由空间光通信市场份额2023 &amp; 2030</w:t>
      </w:r>
      <w:r>
        <w:rPr>
          <w:rFonts w:hint="eastAsia"/>
        </w:rPr>
        <w:br/>
      </w:r>
      <w:r>
        <w:rPr>
          <w:rFonts w:hint="eastAsia"/>
        </w:rPr>
        <w:t>　　图9 交通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中国自由空间光通信市场规模增速预测：（2018-2030）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图14 中国市场自由空间光通信市场规模，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图15 中国市场自由空间光通信第一梯队、第二梯队和第三梯队企业及市场份额（2022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图16 2022年中国市场自由空间光通信Top 5 &amp; Top 10企业市场份额</w:t>
      </w:r>
      <w:r>
        <w:rPr>
          <w:rFonts w:hint="eastAsia"/>
        </w:rPr>
        <w:br/>
      </w:r>
      <w:r>
        <w:rPr>
          <w:rFonts w:hint="eastAsia"/>
        </w:rPr>
        <w:t>　　图17 中国主要地区自由空间光通信规模市场份额（2022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华南地区自由空间光通信市场规模及预测（2018-2030）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华北地区自由空间光通信市场规模及预测（2018-2030）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华中地区自由空间光通信市场规模及预测（2018-2030）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西南地区自由空间光通信市场规模及预测（2018-2030）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西北及东北地区自由空间光通信市场规模及预测（2018-2030）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中国不同产品类型自由空间光通信市场份额2018 &amp; 2023</w:t>
      </w:r>
      <w:r>
        <w:rPr>
          <w:rFonts w:hint="eastAsia"/>
        </w:rPr>
        <w:br/>
      </w:r>
      <w:r>
        <w:rPr>
          <w:rFonts w:hint="eastAsia"/>
        </w:rPr>
        <w:t>　　图25 中国不同产品类型自由空间光通信市场份额预测2024 &amp; 2030</w:t>
      </w:r>
      <w:r>
        <w:rPr>
          <w:rFonts w:hint="eastAsia"/>
        </w:rPr>
        <w:br/>
      </w:r>
      <w:r>
        <w:rPr>
          <w:rFonts w:hint="eastAsia"/>
        </w:rPr>
        <w:t>　　图26 中国不同应用自由空间光通信市场份额2018 &amp; 2023</w:t>
      </w:r>
      <w:r>
        <w:rPr>
          <w:rFonts w:hint="eastAsia"/>
        </w:rPr>
        <w:br/>
      </w:r>
      <w:r>
        <w:rPr>
          <w:rFonts w:hint="eastAsia"/>
        </w:rPr>
        <w:t>　　图27 中国不同应用自由空间光通信市场份额预测2024 &amp; 2030</w:t>
      </w:r>
      <w:r>
        <w:rPr>
          <w:rFonts w:hint="eastAsia"/>
        </w:rPr>
        <w:br/>
      </w:r>
      <w:r>
        <w:rPr>
          <w:rFonts w:hint="eastAsia"/>
        </w:rPr>
        <w:t>　　图28 自由空间光通信产业链</w:t>
      </w:r>
      <w:r>
        <w:rPr>
          <w:rFonts w:hint="eastAsia"/>
        </w:rPr>
        <w:br/>
      </w:r>
      <w:r>
        <w:rPr>
          <w:rFonts w:hint="eastAsia"/>
        </w:rPr>
        <w:t>　　图29 自由空间光通信行业采购模式</w:t>
      </w:r>
      <w:r>
        <w:rPr>
          <w:rFonts w:hint="eastAsia"/>
        </w:rPr>
        <w:br/>
      </w:r>
      <w:r>
        <w:rPr>
          <w:rFonts w:hint="eastAsia"/>
        </w:rPr>
        <w:t>　　图30 自由空间光通信行业开发/生产模式分析</w:t>
      </w:r>
      <w:r>
        <w:rPr>
          <w:rFonts w:hint="eastAsia"/>
        </w:rPr>
        <w:br/>
      </w:r>
      <w:r>
        <w:rPr>
          <w:rFonts w:hint="eastAsia"/>
        </w:rPr>
        <w:t>　　图31 自由空间光通信行业销售模式分析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f300a5994dda" w:history="1">
        <w:r>
          <w:rPr>
            <w:rStyle w:val="Hyperlink"/>
          </w:rPr>
          <w:t>2024-2030年中国自由空间光通信市场调研与前景趋势分析报告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3f300a5994dda" w:history="1">
        <w:r>
          <w:rPr>
            <w:rStyle w:val="Hyperlink"/>
          </w:rPr>
          <w:t>https://www.20087.com/2/11/ZiYouKongJianGuangTongXinDeFaZhanQuShi.html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热点：自由空间光通信技术、自由空间光通信最新研究、自由空间光通信波前校正技术、自由空间光通信 场景、自由空间光通信的设计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1910bcfb04acf" w:history="1">
      <w:r>
        <w:rPr>
          <w:rStyle w:val="Hyperlink"/>
        </w:rPr>
        <w:t>2024-2030年中国自由空间光通信市场调研与前景趋势分析报告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YouKongJianGuangTongXinDeFaZhanQuShi.html" TargetMode="External" Id="R6513f300a599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YouKongJianGuangTongXinDeFaZhanQuShi.html" TargetMode="External" Id="R1861910bcfb0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2023-09-18T08:08:00Z</dcterms:created>
  <dcterms:modified xsi:type="dcterms:W3CDTF">2023-09-18T09:08:00Z</dcterms:modified>
  <dc:subject>2024-2030年中国自由空间光通信市场调研与前景趋势分析报告</dc:subject>
  <dc:title>2024-2030年中国自由空间光通信市场调研与前景趋势分析报告</dc:title>
  <cp:keywords>2024-2030年中国自由空间光通信市场调研与前景趋势分析报告</cp:keywords>
  <dc:description>2024-2030年中国自由空间光通信市场调研与前景趋势分析报告</dc:description>
</cp:coreProperties>
</file>