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dd3bcf69c4e42" w:history="1">
              <w:r>
                <w:rPr>
                  <w:rStyle w:val="Hyperlink"/>
                </w:rPr>
                <w:t>2026-2032年中国通信设备行业分析与发展前景预测报告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dd3bcf69c4e42" w:history="1">
              <w:r>
                <w:rPr>
                  <w:rStyle w:val="Hyperlink"/>
                </w:rPr>
                <w:t>2026-2032年中国通信设备行业分析与发展前景预测报告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dd3bcf69c4e42" w:history="1">
                <w:r>
                  <w:rPr>
                    <w:rStyle w:val="Hyperlink"/>
                  </w:rPr>
                  <w:t>https://www.20087.com/2/91/TongXinSheBeiDeQianJing.html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设备是信息基础设施的核心载体，涵盖无线基站、光传输设备、核心网系统、企业级路由器及终端接入设备，正经历从5G规模部署向5G-Advanced及6G预研的演进。现代设备普遍采用大规模MIMO、毫米波、网络切片与边缘计算技术，强调高带宽、低时延、大连接及能效优化。在算力网络融合趋势下，通信设备与数据中心协同部署，支持云网一体架构。行业聚焦于提升芯片集成度、降低功耗及增强网络安全能力（如内生安全、零信任）。然而，高频段覆盖成本高；多厂商设备互操作性复杂；此外，地缘政治因素加剧供应链安全风险，推动本地化替代加速。</w:t>
      </w:r>
      <w:r>
        <w:rPr>
          <w:rFonts w:hint="eastAsia"/>
        </w:rPr>
        <w:br/>
      </w:r>
      <w:r>
        <w:rPr>
          <w:rFonts w:hint="eastAsia"/>
        </w:rPr>
        <w:t>　　未来，通信设备将向通感一体、智能超表面与绿色低碳方向深度演进。通信感知一体化（ISAC）技术将使基站同时具备雷达级环境感知能力；可编程智能超表面（RIS）可动态调控电磁波传播路径，扩展覆盖并降低能耗。在6G愿景中，太赫兹通信、轨道角动量复用及空天地海一体化网络将重塑设备形态。AI原生架构将实现网络自优化、自修复。长远看，通信设备将从“连接管道”升级为“智能信息环境塑造平台”，在数字经济发展与国家信息主权保障中承担战略基石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dd3bcf69c4e42" w:history="1">
        <w:r>
          <w:rPr>
            <w:rStyle w:val="Hyperlink"/>
          </w:rPr>
          <w:t>2026-2032年中国通信设备行业分析与发展前景预测报告</w:t>
        </w:r>
      </w:hyperlink>
      <w:r>
        <w:rPr>
          <w:rFonts w:hint="eastAsia"/>
        </w:rPr>
        <w:t>》基于多年通信设备行业研究积累，结合通信设备行业市场现状，通过资深研究团队对通信设备市场资讯的系统整理与分析，依托权威数据资源及长期市场监测数据库，对通信设备行业进行了全面调研。报告详细分析了通信设备市场规模、市场前景、技术现状及未来发展方向，重点评估了通信设备行业内企业的竞争格局及经营表现，并通过SWOT分析揭示了通信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fdd3bcf69c4e42" w:history="1">
        <w:r>
          <w:rPr>
            <w:rStyle w:val="Hyperlink"/>
          </w:rPr>
          <w:t>2026-2032年中国通信设备行业分析与发展前景预测报告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》为投资者提供了准确的市场现状分析及前景预判，帮助挖掘行业投资价值，并提出投资策略与营销策略建议，是把握通信设备行业动态、优化决策的重要工具。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通信设备行业相关概述</w:t>
      </w:r>
      <w:r>
        <w:rPr>
          <w:rFonts w:hint="eastAsia"/>
        </w:rPr>
        <w:br/>
      </w:r>
      <w:r>
        <w:rPr>
          <w:rFonts w:hint="eastAsia"/>
        </w:rPr>
        <w:t>　　　　一、通信设备行业定义及特点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1、通信设备行业定义</w:t>
      </w:r>
      <w:r>
        <w:rPr>
          <w:rFonts w:hint="eastAsia"/>
        </w:rPr>
        <w:br/>
      </w:r>
      <w:r>
        <w:rPr>
          <w:rFonts w:hint="eastAsia"/>
        </w:rPr>
        <w:t>　　　　　　2、通信设备行业特点</w:t>
      </w:r>
      <w:r>
        <w:rPr>
          <w:rFonts w:hint="eastAsia"/>
        </w:rPr>
        <w:br/>
      </w:r>
      <w:r>
        <w:rPr>
          <w:rFonts w:hint="eastAsia"/>
        </w:rPr>
        <w:t>　　　　二、通信设备行业经营模式分析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1、通信设备生产模式</w:t>
      </w:r>
      <w:r>
        <w:rPr>
          <w:rFonts w:hint="eastAsia"/>
        </w:rPr>
        <w:br/>
      </w:r>
      <w:r>
        <w:rPr>
          <w:rFonts w:hint="eastAsia"/>
        </w:rPr>
        <w:t>　　　　　　2、通信设备采购模式</w:t>
      </w:r>
      <w:r>
        <w:rPr>
          <w:rFonts w:hint="eastAsia"/>
        </w:rPr>
        <w:br/>
      </w:r>
      <w:r>
        <w:rPr>
          <w:rFonts w:hint="eastAsia"/>
        </w:rPr>
        <w:t>　　　　　　3、通信设备销售模式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2025-2026年全球通信设备行业市场运行形势分析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2025-2026年全球通信设备行业发展概况</w:t>
      </w:r>
      <w:r>
        <w:rPr>
          <w:rFonts w:hint="eastAsia"/>
        </w:rPr>
        <w:br/>
      </w:r>
      <w:r>
        <w:rPr>
          <w:rFonts w:hint="eastAsia"/>
        </w:rPr>
        <w:t>　　第二节 全球通信设备行业发展走势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一、全球通信设备行业市场分布情况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二、全球通信设备行业发展趋势分析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全球通信设备行业重点国家和区域分析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2025-2026年中国通信设备行业发展环境分析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通信设备政策环境分析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通信设备技术环境分析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2025-2026年通信设备行业技术发展现状及趋势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当前我国通信设备技术发展现状</w:t>
      </w:r>
      <w:r>
        <w:rPr>
          <w:rFonts w:hint="eastAsia"/>
        </w:rPr>
        <w:br/>
      </w:r>
      <w:r>
        <w:rPr>
          <w:rFonts w:hint="eastAsia"/>
        </w:rPr>
        <w:t>　　第二节 中外通信设备技术差距及产生差距的主要原因分析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提高我国通信设备技术的对策</w:t>
      </w:r>
      <w:r>
        <w:rPr>
          <w:rFonts w:hint="eastAsia"/>
        </w:rPr>
        <w:br/>
      </w:r>
      <w:r>
        <w:rPr>
          <w:rFonts w:hint="eastAsia"/>
        </w:rPr>
        <w:t>　　第四节 我国通信设备研发、设计发展趋势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中国通信设备行业市场规模情况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中国通信设备行业盈利情况分析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中国通信设备行业市场需求状况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一、2020-2025年通信设备行业市场需求情况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二、通信设备行业市场需求特点分析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三、2026-2032年通信设备行业市场需求预测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中国通信设备行业产量情况分析与预测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一、2020-2025年通信设备行业产量统计分析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二、2026年通信设备行业产量特点分析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三、2026-2032年通信设备行业产量预测分析</w:t>
      </w:r>
      <w:r>
        <w:rPr>
          <w:rFonts w:hint="eastAsia"/>
        </w:rPr>
        <w:br/>
      </w:r>
      <w:r>
        <w:rPr>
          <w:rFonts w:hint="eastAsia"/>
        </w:rPr>
        <w:t>　　第五节 通信设备行业市场供需平衡状况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2020-2025年中国通信设备行业进出口情况分析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一、2020-2025年中国通信设备行业进口分析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二、2020-2025年中国通信设备行业出口分析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2026-2032年中国通信设备行业进出口情况预测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一、2026-2032年中国通信设备行业进口预测分析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二、2026-2032年中国通信设备行业出口预测分析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影响通信设备行业进出口变化的主要原因分析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2020-2025年中国通信设备行业重点地区调研分析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一、中国通信设备行业重点区域市场结构调研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二、**地区通信设备市场调研分析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三、**地区通信设备市场调研分析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四、**地区通信设备市场调研分析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五、**地区通信设备市场调研分析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六、**地区通信设备市场调研分析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通信设备行业细分产品市场调研分析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中国通信设备行业市场行情分析预测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通信设备价格影响因素分析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2020-2025年中国通信设备市场价格趋向分析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2026-2032年中国通信设备市场价格趋向预测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通信设备行业上游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通信设备行业下游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通信设备行业竞争格局分析</w:t>
      </w:r>
      <w:r>
        <w:rPr>
          <w:rFonts w:hint="eastAsia"/>
        </w:rPr>
        <w:br/>
      </w:r>
      <w:r>
        <w:rPr>
          <w:rFonts w:hint="eastAsia"/>
        </w:rPr>
        <w:t>　　第一节 通信设备行业集中度分析</w:t>
      </w:r>
      <w:r>
        <w:rPr>
          <w:rFonts w:hint="eastAsia"/>
        </w:rPr>
        <w:br/>
      </w:r>
      <w:r>
        <w:rPr>
          <w:rFonts w:hint="eastAsia"/>
        </w:rPr>
        <w:t>　　　　一、通信设备市场集中度分析</w:t>
      </w:r>
      <w:r>
        <w:rPr>
          <w:rFonts w:hint="eastAsia"/>
        </w:rPr>
        <w:br/>
      </w:r>
      <w:r>
        <w:rPr>
          <w:rFonts w:hint="eastAsia"/>
        </w:rPr>
        <w:t>　　　　二、通信设备企业集中度分析</w:t>
      </w:r>
      <w:r>
        <w:rPr>
          <w:rFonts w:hint="eastAsia"/>
        </w:rPr>
        <w:br/>
      </w:r>
      <w:r>
        <w:rPr>
          <w:rFonts w:hint="eastAsia"/>
        </w:rPr>
        <w:t>　　　　三、通信设备区域集中度分析</w:t>
      </w:r>
      <w:r>
        <w:rPr>
          <w:rFonts w:hint="eastAsia"/>
        </w:rPr>
        <w:br/>
      </w:r>
      <w:r>
        <w:rPr>
          <w:rFonts w:hint="eastAsia"/>
        </w:rPr>
        <w:t>　　第二节 通信设备行业竞争格局分析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一、2025-2026年通信设备行业竞争分析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二、2025-2026年中外通信设备产品竞争分析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三、2025-2026年中国通信设备市场竞争分析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四、2026-2032年国内主要通信设备企业动向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通信设备行业重点企业发展调研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通信设备重点企业（一）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通信设备重点企业（二）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通信设备重点企业（三）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通信设备重点企业（四）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通信设备重点企业（五）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通信设备重点企业（六）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通信设备企业发展策略分析</w:t>
      </w:r>
      <w:r>
        <w:rPr>
          <w:rFonts w:hint="eastAsia"/>
        </w:rPr>
        <w:br/>
      </w:r>
      <w:r>
        <w:rPr>
          <w:rFonts w:hint="eastAsia"/>
        </w:rPr>
        <w:t>　　第一节 通信设备市场策略分析</w:t>
      </w:r>
      <w:r>
        <w:rPr>
          <w:rFonts w:hint="eastAsia"/>
        </w:rPr>
        <w:br/>
      </w:r>
      <w:r>
        <w:rPr>
          <w:rFonts w:hint="eastAsia"/>
        </w:rPr>
        <w:t>　　　　一、通信设备价格策略分析</w:t>
      </w:r>
      <w:r>
        <w:rPr>
          <w:rFonts w:hint="eastAsia"/>
        </w:rPr>
        <w:br/>
      </w:r>
      <w:r>
        <w:rPr>
          <w:rFonts w:hint="eastAsia"/>
        </w:rPr>
        <w:t>　　　　二、通信设备渠道策略分析</w:t>
      </w:r>
      <w:r>
        <w:rPr>
          <w:rFonts w:hint="eastAsia"/>
        </w:rPr>
        <w:br/>
      </w:r>
      <w:r>
        <w:rPr>
          <w:rFonts w:hint="eastAsia"/>
        </w:rPr>
        <w:t>　　第二节 通信设备销售策略分析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提高通信设备企业竞争力的策略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一、提高中国通信设备企业核心竞争力的对策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二、通信设备企业提升竞争力的主要方向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三、影响通信设备企业核心竞争力的因素及提升途径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四、提高通信设备企业竞争力的策略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对我国通信设备品牌的战略思考</w:t>
      </w:r>
      <w:r>
        <w:rPr>
          <w:rFonts w:hint="eastAsia"/>
        </w:rPr>
        <w:br/>
      </w:r>
      <w:r>
        <w:rPr>
          <w:rFonts w:hint="eastAsia"/>
        </w:rPr>
        <w:t>　　　　一、通信设备实施品牌战略的意义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二、通信设备企业品牌的现状分析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三、我国通信设备企业的品牌战略</w:t>
      </w:r>
      <w:r>
        <w:rPr>
          <w:rFonts w:hint="eastAsia"/>
        </w:rPr>
        <w:br/>
      </w:r>
      <w:r>
        <w:rPr>
          <w:rFonts w:hint="eastAsia"/>
        </w:rPr>
        <w:t>　　　　四、通信设备品牌战略管理的策略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中国通信设备行业营销策略分析</w:t>
      </w:r>
      <w:r>
        <w:rPr>
          <w:rFonts w:hint="eastAsia"/>
        </w:rPr>
        <w:br/>
      </w:r>
      <w:r>
        <w:rPr>
          <w:rFonts w:hint="eastAsia"/>
        </w:rPr>
        <w:t>　　第一节 通信设备市场推广策略研究分析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一、做好通信设备产品导入</w:t>
      </w:r>
      <w:r>
        <w:rPr>
          <w:rFonts w:hint="eastAsia"/>
        </w:rPr>
        <w:br/>
      </w:r>
      <w:r>
        <w:rPr>
          <w:rFonts w:hint="eastAsia"/>
        </w:rPr>
        <w:t>　　　　二、做好通信设备产品组合和产品线决策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三、通信设备行业城市市场推广策略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通信设备行业渠道营销研究分析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一、通信设备行业营销环境分析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二、通信设备行业现存的营销渠道分析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三、通信设备行业终端市场营销管理策略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通信设备行业营销战略研究分析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一、中国通信设备行业有效整合营销策略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二、建立通信设备行业厂商的双嬴模式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2026-2032年中国通信设备行业前景与风险预测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2026年通信设备市场前景分析</w:t>
      </w:r>
      <w:r>
        <w:rPr>
          <w:rFonts w:hint="eastAsia"/>
        </w:rPr>
        <w:br/>
      </w:r>
      <w:r>
        <w:rPr>
          <w:rFonts w:hint="eastAsia"/>
        </w:rPr>
        <w:t>　　第二节 2026年通信设备发展趋势预测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2026-2032年中国通信设备行业投资特性分析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一、2026-2032年中国通信设备行业进入壁垒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二、2026-2032年中国通信设备行业盈利模式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三、2026-2032年中国通信设备行业盈利因素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2026-2032年中国通信设备行业投资机会分析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一、2026-2032年中国通信设备细分市场投资机会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二、2026-2032年中国通信设备行业区域市场投资潜力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2026-2032年中国通信设备行业投资风险分析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一、2026-2032年中国通信设备行业市场竞争风险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二、2026-2032年中国通信设备行业技术风险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三、2026-2032年中国通信设备行业政策风险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四、2026-2032年中国通信设备行业进入退出风险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2026-2032年中国通信设备行业盈利模式与投资策略分析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国外通信设备行业投资现状及经营模式分析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一、境外通信设备行业成长情况调查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中国通信设备行业商业模式探讨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中国通信设备行业投资国际化发展战略分析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中国通信设备行业投资策略分析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中国通信设备行业资本运作战略选择方案研究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(中~智~林)中国通信设备行业多元化经营战略的可行性分析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通信设备行业类别</w:t>
      </w:r>
      <w:r>
        <w:rPr>
          <w:rFonts w:hint="eastAsia"/>
        </w:rPr>
        <w:br/>
      </w:r>
      <w:r>
        <w:rPr>
          <w:rFonts w:hint="eastAsia"/>
        </w:rPr>
        <w:t>　　图表 通信设备行业产业链调研</w:t>
      </w:r>
      <w:r>
        <w:rPr>
          <w:rFonts w:hint="eastAsia"/>
        </w:rPr>
        <w:br/>
      </w:r>
      <w:r>
        <w:rPr>
          <w:rFonts w:hint="eastAsia"/>
        </w:rPr>
        <w:t>　　图表 通信设备行业现状</w:t>
      </w:r>
      <w:r>
        <w:rPr>
          <w:rFonts w:hint="eastAsia"/>
        </w:rPr>
        <w:br/>
      </w:r>
      <w:r>
        <w:rPr>
          <w:rFonts w:hint="eastAsia"/>
        </w:rPr>
        <w:t>　　图表 通信设备行业标准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2026年中国通信设备行业产能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2020-2025年中国通信设备行业产量统计</w:t>
      </w:r>
      <w:r>
        <w:rPr>
          <w:rFonts w:hint="eastAsia"/>
        </w:rPr>
        <w:br/>
      </w:r>
      <w:r>
        <w:rPr>
          <w:rFonts w:hint="eastAsia"/>
        </w:rPr>
        <w:t>　　图表 通信设备行业动态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2020-2025年中国通信设备市场需求量</w:t>
      </w:r>
      <w:r>
        <w:rPr>
          <w:rFonts w:hint="eastAsia"/>
        </w:rPr>
        <w:br/>
      </w:r>
      <w:r>
        <w:rPr>
          <w:rFonts w:hint="eastAsia"/>
        </w:rPr>
        <w:t>　　图表 2026年中国通信设备行业需求区域调研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2020-2025年中国通信设备行情</w:t>
      </w:r>
      <w:r>
        <w:rPr>
          <w:rFonts w:hint="eastAsia"/>
        </w:rPr>
        <w:br/>
      </w:r>
      <w:r>
        <w:rPr>
          <w:rFonts w:hint="eastAsia"/>
        </w:rPr>
        <w:t>　　图表 2020-2025年中国通信设备价格走势图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2020-2025年中国通信设备行业销售收入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2020-2025年中国通信设备行业盈利情况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2020-2025年中国通信设备行业利润总额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2020-2025年中国通信设备出口统计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**地区通信设备市场规模</w:t>
      </w:r>
      <w:r>
        <w:rPr>
          <w:rFonts w:hint="eastAsia"/>
        </w:rPr>
        <w:br/>
      </w:r>
      <w:r>
        <w:rPr>
          <w:rFonts w:hint="eastAsia"/>
        </w:rPr>
        <w:t>　　图表 **地区通信设备行业市场需求</w:t>
      </w:r>
      <w:r>
        <w:rPr>
          <w:rFonts w:hint="eastAsia"/>
        </w:rPr>
        <w:br/>
      </w:r>
      <w:r>
        <w:rPr>
          <w:rFonts w:hint="eastAsia"/>
        </w:rPr>
        <w:t>　　图表 **地区通信设备市场调研</w:t>
      </w:r>
      <w:r>
        <w:rPr>
          <w:rFonts w:hint="eastAsia"/>
        </w:rPr>
        <w:br/>
      </w:r>
      <w:r>
        <w:rPr>
          <w:rFonts w:hint="eastAsia"/>
        </w:rPr>
        <w:t>　　图表 **地区通信设备行业市场需求分析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**地区通信设备市场规模</w:t>
      </w:r>
      <w:r>
        <w:rPr>
          <w:rFonts w:hint="eastAsia"/>
        </w:rPr>
        <w:br/>
      </w:r>
      <w:r>
        <w:rPr>
          <w:rFonts w:hint="eastAsia"/>
        </w:rPr>
        <w:t>　　图表 **地区通信设备行业市场需求</w:t>
      </w:r>
      <w:r>
        <w:rPr>
          <w:rFonts w:hint="eastAsia"/>
        </w:rPr>
        <w:br/>
      </w:r>
      <w:r>
        <w:rPr>
          <w:rFonts w:hint="eastAsia"/>
        </w:rPr>
        <w:t>　　图表 **地区通信设备市场调研</w:t>
      </w:r>
      <w:r>
        <w:rPr>
          <w:rFonts w:hint="eastAsia"/>
        </w:rPr>
        <w:br/>
      </w:r>
      <w:r>
        <w:rPr>
          <w:rFonts w:hint="eastAsia"/>
        </w:rPr>
        <w:t>　　图表 **地区通信设备行业市场需求分析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通信设备行业竞争对手分析</w:t>
      </w:r>
      <w:r>
        <w:rPr>
          <w:rFonts w:hint="eastAsia"/>
        </w:rPr>
        <w:br/>
      </w:r>
      <w:r>
        <w:rPr>
          <w:rFonts w:hint="eastAsia"/>
        </w:rPr>
        <w:t>　　图表 通信设备重点企业（一）基本信息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通信设备重点企业（三）基本信息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通信设备重点企业（三）经营情况分析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通信设备重点企业（三）主要经济指标情况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通信设备重点企业（三）盈利能力情况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通信设备重点企业（三）偿债能力情况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通信设备重点企业（三）运营能力情况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通信设备重点企业（三）成长能力情况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2026-2032年中国通信设备行业产能预测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2026-2032年中国通信设备行业产量预测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2026-2032年中国通信设备市场需求预测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2026-2032年中国通信设备行业市场规模预测</w:t>
      </w:r>
      <w:r>
        <w:rPr>
          <w:rFonts w:hint="eastAsia"/>
        </w:rPr>
        <w:br/>
      </w:r>
      <w:r>
        <w:rPr>
          <w:rFonts w:hint="eastAsia"/>
        </w:rPr>
        <w:t>　　图表 通信设备行业准入条件</w:t>
      </w:r>
      <w:r>
        <w:rPr>
          <w:rFonts w:hint="eastAsia"/>
        </w:rPr>
        <w:br/>
      </w:r>
      <w:r>
        <w:rPr>
          <w:rFonts w:hint="eastAsia"/>
        </w:rPr>
        <w:t>　　图表 2026年中国通信设备市场前景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2026-2032年中国通信设备行业信息化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2026-2032年中国通信设备行业风险分析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2026-2032年中国通信设备行业发展趋势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dd3bcf69c4e42" w:history="1">
        <w:r>
          <w:rPr>
            <w:rStyle w:val="Hyperlink"/>
          </w:rPr>
          <w:t>2026-2032年中国通信设备行业分析与发展前景预测报告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dd3bcf69c4e42" w:history="1">
        <w:r>
          <w:rPr>
            <w:rStyle w:val="Hyperlink"/>
          </w:rPr>
          <w:t>https://www.20087.com/2/91/TongXinSheBeiDeQianJing.html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热点：通信设备行业现状分析、通信设备行业现状分析、通信从古至今的发展历程、通信设备厂商、通信专业技术人员职业资格证、通信设备的龙头股票、通信设备板块、通信设备包括哪些范围、通信设备网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269d4540f4866" w:history="1">
      <w:r>
        <w:rPr>
          <w:rStyle w:val="Hyperlink"/>
        </w:rPr>
        <w:t>2026-2032年中国通信设备行业分析与发展前景预测报告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TongXinSheBeiDeQianJing.html" TargetMode="External" Id="R02fdd3bcf69c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TongXinSheBeiDeQianJing.html" TargetMode="External" Id="R796269d4540f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2025-08-11T02:33:00Z</dcterms:created>
  <dcterms:modified xsi:type="dcterms:W3CDTF">2025-08-11T03:33:00Z</dcterms:modified>
  <dc:subject>2026-2032年中国通信设备行业分析与发展前景预测报告</dc:subject>
  <dc:title>2026-2032年中国通信设备行业分析与发展前景预测报告</dc:title>
  <cp:keywords>2026-2032年中国通信设备行业分析与发展前景预测报告</cp:keywords>
  <dc:description>2026-2032年中国通信设备行业分析与发展前景预测报告</dc:description>
</cp:coreProperties>
</file>