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77f89209b4c41" w:history="1">
              <w:r>
                <w:rPr>
                  <w:rStyle w:val="Hyperlink"/>
                </w:rPr>
                <w:t>2023-2029年中国信息行业现状分析与发展趋势研究报告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77f89209b4c41" w:history="1">
              <w:r>
                <w:rPr>
                  <w:rStyle w:val="Hyperlink"/>
                </w:rPr>
                <w:t>2023-2029年中国信息行业现状分析与发展趋势研究报告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77f89209b4c41" w:history="1">
                <w:r>
                  <w:rPr>
                    <w:rStyle w:val="Hyperlink"/>
                  </w:rPr>
                  <w:t>https://www.20087.com/M_ITTongXun/13/XinXiShiChangJingZhengYuFaZhanQuShi.html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行业涵盖新闻、出版、数据服务和在线内容，是现代社会知识经济的核心。数字化转型和社交媒体的兴起彻底改变了信息的产生、传播和消费方式。消费者对即时、个性化和可信信息的需求推动了行业向更加高效和透明的方向发展，同时也带来了信息过载和假新闻的问题。</w:t>
      </w:r>
      <w:r>
        <w:rPr>
          <w:rFonts w:hint="eastAsia"/>
        </w:rPr>
        <w:br/>
      </w:r>
      <w:r>
        <w:rPr>
          <w:rFonts w:hint="eastAsia"/>
        </w:rPr>
        <w:t>　　未来，信息行业将更加注重数据驱动和信任建立。人工智能和机器学习技术将用于内容生成、个性化推荐和事实核查，以提高信息的真实性和相关性。同时，区块链技术的应用将增强内容版权保护和数据安全，重建公众对媒体的信任。此外，行业将探索新的商业模式，如订阅制和会员制，以应对免费内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77f89209b4c41" w:history="1">
        <w:r>
          <w:rPr>
            <w:rStyle w:val="Hyperlink"/>
          </w:rPr>
          <w:t>2023-2029年中国信息行业现状分析与发展趋势研究报告</w:t>
        </w:r>
      </w:hyperlink>
      <w:r>
        <w:rPr>
          <w:rFonts w:hint="eastAsia"/>
        </w:rPr>
        <w:t>》在多年信息行业研究结论的基础上，结合中国信息行业市场的发展现状，通过资深研究团队对信息市场各类资讯进行整理分析，并依托国家权威数据资源和长期市场监测的数据库，对信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b77f89209b4c41" w:history="1">
        <w:r>
          <w:rPr>
            <w:rStyle w:val="Hyperlink"/>
          </w:rPr>
          <w:t>2023-2029年中国信息行业现状分析与发展趋势研究报告</w:t>
        </w:r>
      </w:hyperlink>
      <w:r>
        <w:rPr>
          <w:rFonts w:hint="eastAsia"/>
        </w:rPr>
        <w:t>可以帮助投资者准确把握信息行业的市场现状，为投资者进行投资作出信息行业前景预判，挖掘信息行业投资价值，同时提出信息行业投资策略、营销策略等方面的建议。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2023-2029年中国信息产业基本情况</w:t>
      </w:r>
      <w:r>
        <w:rPr>
          <w:rFonts w:hint="eastAsia"/>
        </w:rPr>
        <w:br/>
      </w:r>
      <w:r>
        <w:rPr>
          <w:rFonts w:hint="eastAsia"/>
        </w:rPr>
        <w:t>　　第一节 2023-2029年中国信息产业市场概况</w:t>
      </w:r>
      <w:r>
        <w:rPr>
          <w:rFonts w:hint="eastAsia"/>
        </w:rPr>
        <w:br/>
      </w:r>
      <w:r>
        <w:rPr>
          <w:rFonts w:hint="eastAsia"/>
        </w:rPr>
        <w:t>　　　　一、信息产业定义及特点</w:t>
      </w:r>
      <w:r>
        <w:rPr>
          <w:rFonts w:hint="eastAsia"/>
        </w:rPr>
        <w:br/>
      </w:r>
      <w:r>
        <w:rPr>
          <w:rFonts w:hint="eastAsia"/>
        </w:rPr>
        <w:t>　　　　二、中国信息技术服务业发展现状</w:t>
      </w:r>
      <w:r>
        <w:rPr>
          <w:rFonts w:hint="eastAsia"/>
        </w:rPr>
        <w:br/>
      </w:r>
      <w:r>
        <w:rPr>
          <w:rFonts w:hint="eastAsia"/>
        </w:rPr>
        <w:t>　　第二节 2023-2029年中国信息产业运行特点</w:t>
      </w:r>
      <w:r>
        <w:rPr>
          <w:rFonts w:hint="eastAsia"/>
        </w:rPr>
        <w:br/>
      </w:r>
      <w:r>
        <w:rPr>
          <w:rFonts w:hint="eastAsia"/>
        </w:rPr>
        <w:t>　　　　一、我国信息产业发展态势</w:t>
      </w:r>
      <w:r>
        <w:rPr>
          <w:rFonts w:hint="eastAsia"/>
        </w:rPr>
        <w:br/>
      </w:r>
      <w:r>
        <w:rPr>
          <w:rFonts w:hint="eastAsia"/>
        </w:rPr>
        <w:t>　　　　二、信息消费产业发展</w:t>
      </w:r>
      <w:r>
        <w:rPr>
          <w:rFonts w:hint="eastAsia"/>
        </w:rPr>
        <w:br/>
      </w:r>
      <w:r>
        <w:rPr>
          <w:rFonts w:hint="eastAsia"/>
        </w:rPr>
        <w:t>　　　　三、中国信息安全市场分析</w:t>
      </w:r>
      <w:r>
        <w:rPr>
          <w:rFonts w:hint="eastAsia"/>
        </w:rPr>
        <w:br/>
      </w:r>
      <w:r>
        <w:rPr>
          <w:rFonts w:hint="eastAsia"/>
        </w:rPr>
        <w:t>　　第三节 2023-2029年中国信息产业市场消费趋势</w:t>
      </w:r>
      <w:r>
        <w:rPr>
          <w:rFonts w:hint="eastAsia"/>
        </w:rPr>
        <w:br/>
      </w:r>
      <w:r>
        <w:rPr>
          <w:rFonts w:hint="eastAsia"/>
        </w:rPr>
        <w:t>　　　　一、消费需求快速扩张</w:t>
      </w:r>
      <w:r>
        <w:rPr>
          <w:rFonts w:hint="eastAsia"/>
        </w:rPr>
        <w:br/>
      </w:r>
      <w:r>
        <w:rPr>
          <w:rFonts w:hint="eastAsia"/>
        </w:rPr>
        <w:t>　　　　二、消费结构持续调整</w:t>
      </w:r>
      <w:r>
        <w:rPr>
          <w:rFonts w:hint="eastAsia"/>
        </w:rPr>
        <w:br/>
      </w:r>
      <w:r>
        <w:rPr>
          <w:rFonts w:hint="eastAsia"/>
        </w:rPr>
        <w:t>　　　　三、消费行为渐趋多元化</w:t>
      </w:r>
      <w:r>
        <w:rPr>
          <w:rFonts w:hint="eastAsia"/>
        </w:rPr>
        <w:br/>
      </w:r>
      <w:r>
        <w:rPr>
          <w:rFonts w:hint="eastAsia"/>
        </w:rPr>
        <w:t>　　　　四、消费方式渐趋移动化</w:t>
      </w:r>
      <w:r>
        <w:rPr>
          <w:rFonts w:hint="eastAsia"/>
        </w:rPr>
        <w:br/>
      </w:r>
      <w:r>
        <w:rPr>
          <w:rFonts w:hint="eastAsia"/>
        </w:rPr>
        <w:t>　　第四节 2023-2029年中国信息产业供应分析</w:t>
      </w:r>
      <w:r>
        <w:rPr>
          <w:rFonts w:hint="eastAsia"/>
        </w:rPr>
        <w:br/>
      </w:r>
      <w:r>
        <w:rPr>
          <w:rFonts w:hint="eastAsia"/>
        </w:rPr>
        <w:t>　　　　一、2023-2029年中国信息产业市场规模</w:t>
      </w:r>
      <w:r>
        <w:rPr>
          <w:rFonts w:hint="eastAsia"/>
        </w:rPr>
        <w:br/>
      </w:r>
      <w:r>
        <w:rPr>
          <w:rFonts w:hint="eastAsia"/>
        </w:rPr>
        <w:t>　　　　二、2023-2029年中国信息产业产值分析</w:t>
      </w:r>
      <w:r>
        <w:rPr>
          <w:rFonts w:hint="eastAsia"/>
        </w:rPr>
        <w:br/>
      </w:r>
      <w:r>
        <w:rPr>
          <w:rFonts w:hint="eastAsia"/>
        </w:rPr>
        <w:t>　　　　三、2023年中国信息产业固定资产投资情况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2023-2029年中国信息产业消费市场分析</w:t>
      </w:r>
      <w:r>
        <w:rPr>
          <w:rFonts w:hint="eastAsia"/>
        </w:rPr>
        <w:br/>
      </w:r>
      <w:r>
        <w:rPr>
          <w:rFonts w:hint="eastAsia"/>
        </w:rPr>
        <w:t>　　第一节 2023-2029年中国信息产业销售额分析</w:t>
      </w:r>
      <w:r>
        <w:rPr>
          <w:rFonts w:hint="eastAsia"/>
        </w:rPr>
        <w:br/>
      </w:r>
      <w:r>
        <w:rPr>
          <w:rFonts w:hint="eastAsia"/>
        </w:rPr>
        <w:t>　　第二节 2023-2029年中国信息产业销售渠道</w:t>
      </w:r>
      <w:r>
        <w:rPr>
          <w:rFonts w:hint="eastAsia"/>
        </w:rPr>
        <w:br/>
      </w:r>
      <w:r>
        <w:rPr>
          <w:rFonts w:hint="eastAsia"/>
        </w:rPr>
        <w:t>　　　　一、中国信息产业渠道模式</w:t>
      </w:r>
      <w:r>
        <w:rPr>
          <w:rFonts w:hint="eastAsia"/>
        </w:rPr>
        <w:br/>
      </w:r>
      <w:r>
        <w:rPr>
          <w:rFonts w:hint="eastAsia"/>
        </w:rPr>
        <w:t>　　　　二、信息产品的市场营销分析</w:t>
      </w:r>
      <w:r>
        <w:rPr>
          <w:rFonts w:hint="eastAsia"/>
        </w:rPr>
        <w:br/>
      </w:r>
      <w:r>
        <w:rPr>
          <w:rFonts w:hint="eastAsia"/>
        </w:rPr>
        <w:t>　　　　三、信息产业绿色营销分析</w:t>
      </w:r>
      <w:r>
        <w:rPr>
          <w:rFonts w:hint="eastAsia"/>
        </w:rPr>
        <w:br/>
      </w:r>
      <w:r>
        <w:rPr>
          <w:rFonts w:hint="eastAsia"/>
        </w:rPr>
        <w:t>　　第三节 2023年产品线下消费占比统计分析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2023-2029年中国信息产业相关产品进出口分析</w:t>
      </w:r>
      <w:r>
        <w:rPr>
          <w:rFonts w:hint="eastAsia"/>
        </w:rPr>
        <w:br/>
      </w:r>
      <w:r>
        <w:rPr>
          <w:rFonts w:hint="eastAsia"/>
        </w:rPr>
        <w:t>　　第一节 2023-2029年中国电子信息产业相关产品进口分析</w:t>
      </w:r>
      <w:r>
        <w:rPr>
          <w:rFonts w:hint="eastAsia"/>
        </w:rPr>
        <w:br/>
      </w:r>
      <w:r>
        <w:rPr>
          <w:rFonts w:hint="eastAsia"/>
        </w:rPr>
        <w:t>　　　　一、低压成套电气行业企业间竞争格局分析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二、低压成套电气行业集中度分析</w:t>
      </w:r>
      <w:r>
        <w:rPr>
          <w:rFonts w:hint="eastAsia"/>
        </w:rPr>
        <w:br/>
      </w:r>
      <w:r>
        <w:rPr>
          <w:rFonts w:hint="eastAsia"/>
        </w:rPr>
        <w:t>　　第二节 中国低压成套电气行业竞争格局综述</w:t>
      </w:r>
      <w:r>
        <w:rPr>
          <w:rFonts w:hint="eastAsia"/>
        </w:rPr>
        <w:br/>
      </w:r>
      <w:r>
        <w:rPr>
          <w:rFonts w:hint="eastAsia"/>
        </w:rPr>
        <w:t>　　　　一、低压成套电气行业竞争概况</w:t>
      </w:r>
      <w:r>
        <w:rPr>
          <w:rFonts w:hint="eastAsia"/>
        </w:rPr>
        <w:br/>
      </w:r>
      <w:r>
        <w:rPr>
          <w:rFonts w:hint="eastAsia"/>
        </w:rPr>
        <w:t>　　　　二、低压成套电气行业主要企业竞争力分析*</w:t>
      </w:r>
      <w:r>
        <w:rPr>
          <w:rFonts w:hint="eastAsia"/>
        </w:rPr>
        <w:br/>
      </w:r>
      <w:r>
        <w:rPr>
          <w:rFonts w:hint="eastAsia"/>
        </w:rPr>
        <w:t>　　第三节 2018-2023年低压成套电气行业竞争格局分析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一、2018-2023年国内外低压成套电气竞争分析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二、2018-2023年我国低压成套电气市场竞争分析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三、国内主要低压成套电气企业动向</w:t>
      </w:r>
      <w:r>
        <w:rPr>
          <w:rFonts w:hint="eastAsia"/>
        </w:rPr>
        <w:br/>
      </w:r>
      <w:r>
        <w:rPr>
          <w:rFonts w:hint="eastAsia"/>
        </w:rPr>
        <w:t>　　　　四、国内低压成套电气企业拟在建项目分析</w:t>
      </w:r>
      <w:r>
        <w:rPr>
          <w:rFonts w:hint="eastAsia"/>
        </w:rPr>
        <w:br/>
      </w:r>
      <w:r>
        <w:rPr>
          <w:rFonts w:hint="eastAsia"/>
        </w:rPr>
        <w:t>　　第四节 中智林.低压成套电气企业竞争策略分析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一、提高低压成套电气企业核心竞争力的对策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二、影响低压成套电气企业核心竞争力的因素及提升途径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三、提高低压成套电气企业竞争力的策略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2018-2023年中国信息安全产业业务收入及增长情况</w:t>
      </w:r>
      <w:r>
        <w:rPr>
          <w:rFonts w:hint="eastAsia"/>
        </w:rPr>
        <w:br/>
      </w:r>
      <w:r>
        <w:rPr>
          <w:rFonts w:hint="eastAsia"/>
        </w:rPr>
        <w:t>　　图表 2 2023年中国信息安全格局</w:t>
      </w:r>
      <w:r>
        <w:rPr>
          <w:rFonts w:hint="eastAsia"/>
        </w:rPr>
        <w:br/>
      </w:r>
      <w:r>
        <w:rPr>
          <w:rFonts w:hint="eastAsia"/>
        </w:rPr>
        <w:t>　　图表 3 2023年中国信息安全应用领域格局</w:t>
      </w:r>
      <w:r>
        <w:rPr>
          <w:rFonts w:hint="eastAsia"/>
        </w:rPr>
        <w:br/>
      </w:r>
      <w:r>
        <w:rPr>
          <w:rFonts w:hint="eastAsia"/>
        </w:rPr>
        <w:t>　　图表 4 2023-2029年我国电子信息产业企业个数</w:t>
      </w:r>
      <w:r>
        <w:rPr>
          <w:rFonts w:hint="eastAsia"/>
        </w:rPr>
        <w:br/>
      </w:r>
      <w:r>
        <w:rPr>
          <w:rFonts w:hint="eastAsia"/>
        </w:rPr>
        <w:t>　　图表 5 2023年电子信息产业主要指标完成情况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6 2023年电子信息产业主要产品产量预测</w:t>
      </w:r>
      <w:r>
        <w:rPr>
          <w:rFonts w:hint="eastAsia"/>
        </w:rPr>
        <w:br/>
      </w:r>
      <w:r>
        <w:rPr>
          <w:rFonts w:hint="eastAsia"/>
        </w:rPr>
        <w:t>　　图表 7 2023-2029年全球电子信息产业市场规模</w:t>
      </w:r>
      <w:r>
        <w:rPr>
          <w:rFonts w:hint="eastAsia"/>
        </w:rPr>
        <w:br/>
      </w:r>
      <w:r>
        <w:rPr>
          <w:rFonts w:hint="eastAsia"/>
        </w:rPr>
        <w:t>　　图表 8 2023-2029年全球电子信息制造业增加值累计增速对比</w:t>
      </w:r>
      <w:r>
        <w:rPr>
          <w:rFonts w:hint="eastAsia"/>
        </w:rPr>
        <w:br/>
      </w:r>
      <w:r>
        <w:rPr>
          <w:rFonts w:hint="eastAsia"/>
        </w:rPr>
        <w:t>　　图表 9 2023-2029年我国电子信息制造业产值</w:t>
      </w:r>
      <w:r>
        <w:rPr>
          <w:rFonts w:hint="eastAsia"/>
        </w:rPr>
        <w:br/>
      </w:r>
      <w:r>
        <w:rPr>
          <w:rFonts w:hint="eastAsia"/>
        </w:rPr>
        <w:t>　　图表 10 2023年我国电子信息制造业内外销产值累计增速对比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11 2023-2029年我国电子信息产业产值</w:t>
      </w:r>
      <w:r>
        <w:rPr>
          <w:rFonts w:hint="eastAsia"/>
        </w:rPr>
        <w:br/>
      </w:r>
      <w:r>
        <w:rPr>
          <w:rFonts w:hint="eastAsia"/>
        </w:rPr>
        <w:t>　　图表 12 2023年东、中、西、东北部电子信息制造业发展态势对比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13 2023年投资新开工项目分布情况</w:t>
      </w:r>
      <w:r>
        <w:rPr>
          <w:rFonts w:hint="eastAsia"/>
        </w:rPr>
        <w:br/>
      </w:r>
      <w:r>
        <w:rPr>
          <w:rFonts w:hint="eastAsia"/>
        </w:rPr>
        <w:t>　　图表 14 2023年分行业固定资产投资情况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15 2023年电子信息产业投资分区域增长情况</w:t>
      </w:r>
      <w:r>
        <w:rPr>
          <w:rFonts w:hint="eastAsia"/>
        </w:rPr>
        <w:br/>
      </w:r>
      <w:r>
        <w:rPr>
          <w:rFonts w:hint="eastAsia"/>
        </w:rPr>
        <w:t>　　图表 16 2023年前十位省市固定资产投资情况</w:t>
      </w:r>
      <w:r>
        <w:rPr>
          <w:rFonts w:hint="eastAsia"/>
        </w:rPr>
        <w:br/>
      </w:r>
      <w:r>
        <w:rPr>
          <w:rFonts w:hint="eastAsia"/>
        </w:rPr>
        <w:t>　　图表 17 2023年各类型企业投资情况</w:t>
      </w:r>
      <w:r>
        <w:rPr>
          <w:rFonts w:hint="eastAsia"/>
        </w:rPr>
        <w:br/>
      </w:r>
      <w:r>
        <w:rPr>
          <w:rFonts w:hint="eastAsia"/>
        </w:rPr>
        <w:t>　　图表 18 2023-2029年我国电子信息产业销售额</w:t>
      </w:r>
      <w:r>
        <w:rPr>
          <w:rFonts w:hint="eastAsia"/>
        </w:rPr>
        <w:br/>
      </w:r>
      <w:r>
        <w:rPr>
          <w:rFonts w:hint="eastAsia"/>
        </w:rPr>
        <w:t>　　图表 19 2023-2029年我国电子信息制造业利润总额</w:t>
      </w:r>
      <w:r>
        <w:rPr>
          <w:rFonts w:hint="eastAsia"/>
        </w:rPr>
        <w:br/>
      </w:r>
      <w:r>
        <w:rPr>
          <w:rFonts w:hint="eastAsia"/>
        </w:rPr>
        <w:t>　　图表 20 全国总代理制多级渠道模式</w:t>
      </w:r>
      <w:r>
        <w:rPr>
          <w:rFonts w:hint="eastAsia"/>
        </w:rPr>
        <w:br/>
      </w:r>
      <w:r>
        <w:rPr>
          <w:rFonts w:hint="eastAsia"/>
        </w:rPr>
        <w:t>　　图表 21 省级代理制多级渠道模式</w:t>
      </w:r>
      <w:r>
        <w:rPr>
          <w:rFonts w:hint="eastAsia"/>
        </w:rPr>
        <w:br/>
      </w:r>
      <w:r>
        <w:rPr>
          <w:rFonts w:hint="eastAsia"/>
        </w:rPr>
        <w:t>　　图表 22 直销模式</w:t>
      </w:r>
      <w:r>
        <w:rPr>
          <w:rFonts w:hint="eastAsia"/>
        </w:rPr>
        <w:br/>
      </w:r>
      <w:r>
        <w:rPr>
          <w:rFonts w:hint="eastAsia"/>
        </w:rPr>
        <w:t>　　图表 23 直供渠道</w:t>
      </w:r>
      <w:r>
        <w:rPr>
          <w:rFonts w:hint="eastAsia"/>
        </w:rPr>
        <w:br/>
      </w:r>
      <w:r>
        <w:rPr>
          <w:rFonts w:hint="eastAsia"/>
        </w:rPr>
        <w:t>　　图表 24 2023年国内市场线上、线下手机销量情况</w:t>
      </w:r>
      <w:r>
        <w:rPr>
          <w:rFonts w:hint="eastAsia"/>
        </w:rPr>
        <w:br/>
      </w:r>
      <w:r>
        <w:rPr>
          <w:rFonts w:hint="eastAsia"/>
        </w:rPr>
        <w:t>　　图表 25 购物渠道调查</w:t>
      </w:r>
      <w:r>
        <w:rPr>
          <w:rFonts w:hint="eastAsia"/>
        </w:rPr>
        <w:br/>
      </w:r>
      <w:r>
        <w:rPr>
          <w:rFonts w:hint="eastAsia"/>
        </w:rPr>
        <w:t>　　图表 26 2023年电子信息产品各行业进口情况对比</w:t>
      </w:r>
      <w:r>
        <w:rPr>
          <w:rFonts w:hint="eastAsia"/>
        </w:rPr>
        <w:br/>
      </w:r>
      <w:r>
        <w:rPr>
          <w:rFonts w:hint="eastAsia"/>
        </w:rPr>
        <w:t>　　图表 27 2023年电子信息主要产品进口额前五的产品情况</w:t>
      </w:r>
      <w:r>
        <w:rPr>
          <w:rFonts w:hint="eastAsia"/>
        </w:rPr>
        <w:br/>
      </w:r>
      <w:r>
        <w:rPr>
          <w:rFonts w:hint="eastAsia"/>
        </w:rPr>
        <w:t>　　图表 28 “波特五力模型”图</w:t>
      </w:r>
      <w:r>
        <w:rPr>
          <w:rFonts w:hint="eastAsia"/>
        </w:rPr>
        <w:br/>
      </w:r>
      <w:r>
        <w:rPr>
          <w:rFonts w:hint="eastAsia"/>
        </w:rPr>
        <w:t>　　图表 29 低压成套电气设备行业现有企业的竞争分析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30 低压成套电气设备行业潜在进入者威胁分析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31 低压成套电气设备行业替代品威胁分析</w:t>
      </w:r>
      <w:r>
        <w:rPr>
          <w:rFonts w:hint="eastAsia"/>
        </w:rPr>
        <w:br/>
      </w:r>
      <w:r>
        <w:rPr>
          <w:rFonts w:hint="eastAsia"/>
        </w:rPr>
        <w:t>　　图表 32 低压成套电气设备行业上游议价能力分析</w:t>
      </w:r>
      <w:r>
        <w:rPr>
          <w:rFonts w:hint="eastAsia"/>
        </w:rPr>
        <w:br/>
      </w:r>
      <w:r>
        <w:rPr>
          <w:rFonts w:hint="eastAsia"/>
        </w:rPr>
        <w:t>　　图表 33 低压成套电气设备行业下游议价能力分析</w:t>
      </w:r>
      <w:r>
        <w:rPr>
          <w:rFonts w:hint="eastAsia"/>
        </w:rPr>
        <w:br/>
      </w:r>
      <w:r>
        <w:rPr>
          <w:rFonts w:hint="eastAsia"/>
        </w:rPr>
        <w:t>　　图表 34 各地区代表企业基本介绍</w:t>
      </w:r>
      <w:r>
        <w:rPr>
          <w:rFonts w:hint="eastAsia"/>
        </w:rPr>
        <w:br/>
      </w:r>
      <w:r>
        <w:rPr>
          <w:rFonts w:hint="eastAsia"/>
        </w:rPr>
        <w:t>　　图表 35 各地区代表企业规模情况</w:t>
      </w:r>
      <w:r>
        <w:rPr>
          <w:rFonts w:hint="eastAsia"/>
        </w:rPr>
        <w:br/>
      </w:r>
      <w:r>
        <w:rPr>
          <w:rFonts w:hint="eastAsia"/>
        </w:rPr>
        <w:t>　　图表 36 高低压成套设备企业竞争情况</w:t>
      </w:r>
      <w:r>
        <w:rPr>
          <w:rFonts w:hint="eastAsia"/>
        </w:rPr>
        <w:br/>
      </w:r>
      <w:r>
        <w:rPr>
          <w:rFonts w:hint="eastAsia"/>
        </w:rPr>
        <w:t>　　图表 37 2023年河南森源电气股份有限公司分产品收入情况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38 2023年江苏东源电器集团股份有限公司分产品收入情况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39 2023年上海广电电气（集团）股份有限公司分产品收入情况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40 2023年天津百利特精电气股份有限公司分产品收入情况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41 2023年兰州长城电工股份有限公司分产品收入情况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42 2023年石家庄科林电气股份有限公司分产品收入情况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43 2023年河南森源电气股份有限公司分区域收入情况</w:t>
      </w:r>
      <w:r>
        <w:rPr>
          <w:rFonts w:hint="eastAsia"/>
        </w:rPr>
        <w:br/>
      </w:r>
      <w:r>
        <w:rPr>
          <w:rFonts w:hint="eastAsia"/>
        </w:rPr>
        <w:t>　　图表 44 2023年江苏东源电器集团股份有限公司分区域收入情况</w:t>
      </w:r>
      <w:r>
        <w:rPr>
          <w:rFonts w:hint="eastAsia"/>
        </w:rPr>
        <w:br/>
      </w:r>
      <w:r>
        <w:rPr>
          <w:rFonts w:hint="eastAsia"/>
        </w:rPr>
        <w:t>　　图表 45 2023年上海广电电气（集团）股份有限公司分区域收入情况</w:t>
      </w:r>
      <w:r>
        <w:rPr>
          <w:rFonts w:hint="eastAsia"/>
        </w:rPr>
        <w:br/>
      </w:r>
      <w:r>
        <w:rPr>
          <w:rFonts w:hint="eastAsia"/>
        </w:rPr>
        <w:t>　　图表 46 2023年石家庄科林电气股份有限公司分区域收入情况</w:t>
      </w:r>
      <w:r>
        <w:rPr>
          <w:rFonts w:hint="eastAsia"/>
        </w:rPr>
        <w:br/>
      </w:r>
      <w:r>
        <w:rPr>
          <w:rFonts w:hint="eastAsia"/>
        </w:rPr>
        <w:t>　　图表 47 成套电气设备行业品牌竞争格局</w:t>
      </w:r>
      <w:r>
        <w:rPr>
          <w:rFonts w:hint="eastAsia"/>
        </w:rPr>
        <w:br/>
      </w:r>
      <w:r>
        <w:rPr>
          <w:rFonts w:hint="eastAsia"/>
        </w:rPr>
        <w:t>　　图表 48 低压成套电气设备品牌格局</w:t>
      </w:r>
      <w:r>
        <w:rPr>
          <w:rFonts w:hint="eastAsia"/>
        </w:rPr>
        <w:br/>
      </w:r>
      <w:r>
        <w:rPr>
          <w:rFonts w:hint="eastAsia"/>
        </w:rPr>
        <w:t>　　图表 49 2018-2022年末上市企业资产对比</w:t>
      </w:r>
      <w:r>
        <w:rPr>
          <w:rFonts w:hint="eastAsia"/>
        </w:rPr>
        <w:br/>
      </w:r>
      <w:r>
        <w:rPr>
          <w:rFonts w:hint="eastAsia"/>
        </w:rPr>
        <w:t>　　图表 50 2018-2022年末上市企业从业人员对比</w:t>
      </w:r>
      <w:r>
        <w:rPr>
          <w:rFonts w:hint="eastAsia"/>
        </w:rPr>
        <w:br/>
      </w:r>
      <w:r>
        <w:rPr>
          <w:rFonts w:hint="eastAsia"/>
        </w:rPr>
        <w:t>　　图表 51 2018-2022年末上市企业营业收入对比</w:t>
      </w:r>
      <w:r>
        <w:rPr>
          <w:rFonts w:hint="eastAsia"/>
        </w:rPr>
        <w:br/>
      </w:r>
      <w:r>
        <w:rPr>
          <w:rFonts w:hint="eastAsia"/>
        </w:rPr>
        <w:t>　　图表 52 2018-2022年末上市企业利润总额对比</w:t>
      </w:r>
      <w:r>
        <w:rPr>
          <w:rFonts w:hint="eastAsia"/>
        </w:rPr>
        <w:br/>
      </w:r>
      <w:r>
        <w:rPr>
          <w:rFonts w:hint="eastAsia"/>
        </w:rPr>
        <w:t>　　图表 53 广州白云电器设备股份有限公司项目概算</w:t>
      </w:r>
      <w:r>
        <w:rPr>
          <w:rFonts w:hint="eastAsia"/>
        </w:rPr>
        <w:br/>
      </w:r>
      <w:r>
        <w:rPr>
          <w:rFonts w:hint="eastAsia"/>
        </w:rPr>
        <w:t>　　图表 54 山东鲁亿通智能电气股份有限公司项目概算</w:t>
      </w:r>
      <w:r>
        <w:rPr>
          <w:rFonts w:hint="eastAsia"/>
        </w:rPr>
        <w:br/>
      </w:r>
      <w:r>
        <w:rPr>
          <w:rFonts w:hint="eastAsia"/>
        </w:rPr>
        <w:t>　　图表 55 2018-2023年工业占城镇固定资产投资比重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77f89209b4c41" w:history="1">
        <w:r>
          <w:rPr>
            <w:rStyle w:val="Hyperlink"/>
          </w:rPr>
          <w:t>2023-2029年中国信息行业现状分析与发展趋势研究报告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77f89209b4c41" w:history="1">
        <w:r>
          <w:rPr>
            <w:rStyle w:val="Hyperlink"/>
          </w:rPr>
          <w:t>https://www.20087.com/M_ITTongXun/13/XinXiShiChangJingZhengYuFaZhanQuShi.html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dea6d7ee84f02" w:history="1">
      <w:r>
        <w:rPr>
          <w:rStyle w:val="Hyperlink"/>
        </w:rPr>
        <w:t>2023-2029年中国信息行业现状分析与发展趋势研究报告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XinXiShiChangJingZhengYuFaZhanQuShi.html" TargetMode="External" Id="R15b77f89209b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XinXiShiChangJingZhengYuFaZhanQuShi.html" TargetMode="External" Id="R4cbdea6d7ee8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2023-05-19T03:32:00Z</dcterms:created>
  <dcterms:modified xsi:type="dcterms:W3CDTF">2023-05-19T04:32:00Z</dcterms:modified>
  <dc:subject>2023-2029年中国信息行业现状分析与发展趋势研究报告</dc:subject>
  <dc:title>2023-2029年中国信息行业现状分析与发展趋势研究报告</dc:title>
  <cp:keywords>2023-2029年中国信息行业现状分析与发展趋势研究报告</cp:keywords>
  <dc:description>2023-2029年中国信息行业现状分析与发展趋势研究报告</dc:description>
</cp:coreProperties>
</file>