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fdb65c61a4eb1" w:history="1">
              <w:r>
                <w:rPr>
                  <w:rStyle w:val="Hyperlink"/>
                </w:rPr>
                <w:t>全球与中国半导体接口IP核行业发展调研及前景趋势分析报告（2025-2031年）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fdb65c61a4eb1" w:history="1">
              <w:r>
                <w:rPr>
                  <w:rStyle w:val="Hyperlink"/>
                </w:rPr>
                <w:t>全球与中国半导体接口IP核行业发展调研及前景趋势分析报告（2025-2031年）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fdb65c61a4eb1" w:history="1">
                <w:r>
                  <w:rPr>
                    <w:rStyle w:val="Hyperlink"/>
                  </w:rPr>
                  <w:t>https://www.20087.com/5/21/BanDaoTiJieKouIPHeHangYeFaZhanQianJing.html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接口IP核是预先设计好的、可以嵌入到集成电路(ASIC/FPGA)中的接口模块，它简化了芯片设计流程，缩短了产品上市时间。随着电子产品复杂度的增加，对高速、低功耗接口的需求也随之上升，导致了USB、PCIe、DDR等通用接口IP核市场的快速增长。此外，针对特定应用领域的定制化接口IP核也开始崭露头角，如面向数据中心的高速网络接口、面向汽车电子的车载通信接口等。这些IP核不仅需要满足严格的性能指标，还要考虑兼容性和可扩展性，以便适应不同的应用场景。因此，高质量的IP核供应商在市场上具有显著的竞争优势。</w:t>
      </w:r>
      <w:r>
        <w:rPr>
          <w:rFonts w:hint="eastAsia"/>
        </w:rPr>
        <w:br/>
      </w:r>
      <w:r>
        <w:rPr>
          <w:rFonts w:hint="eastAsia"/>
        </w:rPr>
        <w:t>　　半导体接口IP核的发展将紧随摩尔定律的步伐，追求更高的传输速率和更低的功耗。与此同时，随着异构计算架构的兴起，多协议融合型IP核将变得越来越重要，因为它能够在一个芯片内部实现多种数据格式的无缝转换。此外，安全性和可靠性也将成为衡量IP核品质的重要标准，特别是在物联网(IoT)、自动驾驶等关键应用领域。未来，随着人工智能、5G通讯等新兴技术的广泛应用，对高性能接口IP核的需求将持续旺盛，这为相关企业提供了一个广阔的市场空间。不过，企业必须保持技术创新，紧跟技术前沿，才能在这个快速变化的市场中立于不败之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8fdb65c61a4eb1" w:history="1">
        <w:r>
          <w:rPr>
            <w:rStyle w:val="Hyperlink"/>
          </w:rPr>
          <w:t>全球与中国半导体接口IP核行业发展调研及前景趋势分析报告（2025-2031年）</w:t>
        </w:r>
      </w:hyperlink>
      <w:r>
        <w:rPr>
          <w:rFonts w:hint="eastAsia"/>
        </w:rPr>
        <w:t>深入调研分析了全球及我国半导体接口IP核行业的现状、市场规模、竞争格局以及所面临的风险与机遇。该报告结合半导体接口IP核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半导体接口IP核市场概述</w:t>
      </w:r>
      <w:r>
        <w:rPr>
          <w:rFonts w:hint="eastAsia"/>
        </w:rPr>
        <w:br/>
      </w:r>
      <w:r>
        <w:rPr>
          <w:rFonts w:hint="eastAsia"/>
        </w:rPr>
        <w:t>　　1.1 半导体接口IP核市场概述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不同产品类型半导体接口IP核分析</w:t>
      </w:r>
      <w:r>
        <w:rPr>
          <w:rFonts w:hint="eastAsia"/>
        </w:rPr>
        <w:br/>
      </w:r>
      <w:r>
        <w:rPr>
          <w:rFonts w:hint="eastAsia"/>
        </w:rPr>
        <w:t>　　　　1.2.1 有线接口</w:t>
      </w:r>
      <w:r>
        <w:rPr>
          <w:rFonts w:hint="eastAsia"/>
        </w:rPr>
        <w:br/>
      </w:r>
      <w:r>
        <w:rPr>
          <w:rFonts w:hint="eastAsia"/>
        </w:rPr>
        <w:t>　　　　1.2.2 无线接口</w:t>
      </w:r>
      <w:r>
        <w:rPr>
          <w:rFonts w:hint="eastAsia"/>
        </w:rPr>
        <w:br/>
      </w:r>
      <w:r>
        <w:rPr>
          <w:rFonts w:hint="eastAsia"/>
        </w:rPr>
        <w:t>　　1.3 全球市场不同产品类型半导体接口IP核销售额对比（2020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全球不同产品类型半导体接口IP核销售额及预测（2020-2031）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全球不同产品类型半导体接口IP核销售额及市场份额（2020-2025）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全球不同产品类型半导体接口IP核销售额预测（2026-2031）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中国不同产品类型半导体接口IP核销售额及预测（2020-2031）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中国不同产品类型半导体接口IP核销售额及市场份额（2020-2025）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中国不同产品类型半导体接口IP核销售额预测（2026-2031）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从不同应用，半导体接口IP核主要包括如下几个方面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IDM</w:t>
      </w:r>
      <w:r>
        <w:rPr>
          <w:rFonts w:hint="eastAsia"/>
        </w:rPr>
        <w:br/>
      </w:r>
      <w:r>
        <w:rPr>
          <w:rFonts w:hint="eastAsia"/>
        </w:rPr>
        <w:t>　　　　2.1.2 晶圆代工厂</w:t>
      </w:r>
      <w:r>
        <w:rPr>
          <w:rFonts w:hint="eastAsia"/>
        </w:rPr>
        <w:br/>
      </w:r>
      <w:r>
        <w:rPr>
          <w:rFonts w:hint="eastAsia"/>
        </w:rPr>
        <w:t>　　　　2.1.3 Fabless</w:t>
      </w:r>
      <w:r>
        <w:rPr>
          <w:rFonts w:hint="eastAsia"/>
        </w:rPr>
        <w:br/>
      </w:r>
      <w:r>
        <w:rPr>
          <w:rFonts w:hint="eastAsia"/>
        </w:rPr>
        <w:t>　　　　2.1.4 OSAT</w:t>
      </w:r>
      <w:r>
        <w:rPr>
          <w:rFonts w:hint="eastAsia"/>
        </w:rPr>
        <w:br/>
      </w:r>
      <w:r>
        <w:rPr>
          <w:rFonts w:hint="eastAsia"/>
        </w:rPr>
        <w:t>　　2.2 全球市场不同应用半导体接口IP核销售额对比（2020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全球不同应用半导体接口IP核销售额及预测（2020-2031）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全球不同应用半导体接口IP核销售额及市场份额（2020-2025）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全球不同应用半导体接口IP核销售额预测（2026-2031）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中国不同应用半导体接口IP核销售额及预测（2020-2031）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中国不同应用半导体接口IP核销售额及市场份额（2020-2025）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中国不同应用半导体接口IP核销售额预测（2026-2031）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全球半导体接口IP核主要地区分析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全球主要地区半导体接口IP核市场规模分析：2020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全球主要地区半导体接口IP核销售额及份额（2020-2025年）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全球主要地区半导体接口IP核销售额及份额预测（2026-2031）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北美半导体接口IP核销售额及预测（2020-2031）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欧洲半导体接口IP核销售额及预测（2020-2031）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中国半导体接口IP核销售额及预测（2020-2031）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日本半导体接口IP核销售额及预测（2020-2031）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东南亚半导体接口IP核销售额及预测（2020-2031）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印度半导体接口IP核销售额及预测（2020-2031）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全球主要企业半导体接口IP核销售额及市场份额</w:t>
      </w:r>
      <w:r>
        <w:rPr>
          <w:rFonts w:hint="eastAsia"/>
        </w:rPr>
        <w:br/>
      </w:r>
      <w:r>
        <w:rPr>
          <w:rFonts w:hint="eastAsia"/>
        </w:rPr>
        <w:t>　　4.2 全球半导体接口IP核主要企业竞争态势</w:t>
      </w:r>
      <w:r>
        <w:rPr>
          <w:rFonts w:hint="eastAsia"/>
        </w:rPr>
        <w:br/>
      </w:r>
      <w:r>
        <w:rPr>
          <w:rFonts w:hint="eastAsia"/>
        </w:rPr>
        <w:t>　　　　4.2.1 半导体接口IP核行业集中度分析：2024年全球Top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全球半导体接口IP核第一梯队、第二梯队和第三梯队企业及市场份额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2024年全球主要厂商半导体接口IP核收入排名</w:t>
      </w:r>
      <w:r>
        <w:rPr>
          <w:rFonts w:hint="eastAsia"/>
        </w:rPr>
        <w:br/>
      </w:r>
      <w:r>
        <w:rPr>
          <w:rFonts w:hint="eastAsia"/>
        </w:rPr>
        <w:t>　　4.4 全球主要厂商半导体接口IP核总部及市场区域分布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全球主要厂商半导体接口IP核产品类型及应用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全球主要厂商半导体接口IP核商业化日期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半导体接口IP核全球领先企业SWOT分析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中国市场半导体接口IP核主要企业分析</w:t>
      </w:r>
      <w:r>
        <w:rPr>
          <w:rFonts w:hint="eastAsia"/>
        </w:rPr>
        <w:br/>
      </w:r>
      <w:r>
        <w:rPr>
          <w:rFonts w:hint="eastAsia"/>
        </w:rPr>
        <w:t>　　5.1 中国半导体接口IP核销售额及市场份额（2020-2025）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中国半导体接口IP核Top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半导体接口IP核行业发展机遇及主要驱动因素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半导体接口IP核行业发展面临的风险</w:t>
      </w:r>
      <w:r>
        <w:rPr>
          <w:rFonts w:hint="eastAsia"/>
        </w:rPr>
        <w:br/>
      </w:r>
      <w:r>
        <w:rPr>
          <w:rFonts w:hint="eastAsia"/>
        </w:rPr>
        <w:t>　　7.3 半导体接口IP核行业政策分析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有线接口主要企业列表</w:t>
      </w:r>
      <w:r>
        <w:rPr>
          <w:rFonts w:hint="eastAsia"/>
        </w:rPr>
        <w:br/>
      </w:r>
      <w:r>
        <w:rPr>
          <w:rFonts w:hint="eastAsia"/>
        </w:rPr>
        <w:t>　　表 2： 无线接口主要企业列表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全球市场不同产品类型半导体接口IP核销售额及增长率对比（2020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全球不同产品类型半导体接口IP核销售额列表（2020-2025）&amp;（百万美元）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全球不同产品类型半导体接口IP核销售额市场份额列表（2020-2025）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全球不同产品类型半导体接口IP核销售额预测（2026-2031）&amp;（百万美元）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全球不同产品类型半导体接口IP核销售额市场份额预测（2026-2031）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中国不同产品类型半导体接口IP核销售额列表（2020-2025）&amp;（百万美元）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中国不同产品类型半导体接口IP核销售额市场份额列表（2020-2025）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中国不同产品类型半导体接口IP核销售额预测（2026-2031）&amp;（百万美元）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中国不同产品类型半导体接口IP核销售额市场份额预测（2026-2031）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全球市场不同应用半导体接口IP核销售额及增长率对比（2020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全球不同应用半导体接口IP核销售额列表（2020-2025）&amp;（百万美元）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全球不同应用半导体接口IP核销售额市场份额列表（2020-2025）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全球不同应用半导体接口IP核销售额预测（2026-2031）&amp;（百万美元）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全球不同应用半导体接口IP核市场份额预测（2026-2031）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中国不同应用半导体接口IP核销售额列表（2020-2025）&amp;（百万美元）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中国不同应用半导体接口IP核销售额市场份额列表（2020-2025）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中国不同应用半导体接口IP核销售额预测（2026-2031）&amp;（百万美元）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中国不同应用半导体接口IP核销售额市场份额预测（2026-2031）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全球主要地区半导体接口IP核销售额：（2020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全球主要地区半导体接口IP核销售额列表（2020-2025年）&amp;（百万美元）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全球主要地区半导体接口IP核销售额及份额列表（2020-2025年）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全球主要地区半导体接口IP核销售额列表预测（2026-2031）&amp;（百万美元）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全球主要地区半导体接口IP核销售额及份额列表预测（2026-2031）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全球主要企业半导体接口IP核销售额（2020-2025）&amp;（百万美元）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全球主要企业半导体接口IP核销售额份额对比（2020-2025）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2024年全球半导体接口IP核主要厂商市场地位（第一梯队、第二梯队和第三梯队）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2024年全球主要厂商半导体接口IP核收入排名（百万美元）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全球主要厂商半导体接口IP核总部及市场区域分布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全球主要厂商半导体接口IP核产品类型及应用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全球主要厂商半导体接口IP核商业化日期</w:t>
      </w:r>
      <w:r>
        <w:rPr>
          <w:rFonts w:hint="eastAsia"/>
        </w:rPr>
        <w:br/>
      </w:r>
      <w:r>
        <w:rPr>
          <w:rFonts w:hint="eastAsia"/>
        </w:rPr>
        <w:t>　　表 33： 全球半导体接口IP核市场投资、并购等现状分析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中国主要企业半导体接口IP核销售额列表（2020-2025）&amp;（百万美元）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中国主要企业半导体接口IP核销售额份额对比（2020-2025）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重点企业（17）公司信息、总部、半导体接口IP核市场地位以及主要的竞争对手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半导体接口IP核产品及服务介绍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半导体接口IP核收入及毛利率（2020-2025）&amp;（百万美元）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半导体接口IP核行业发展机遇及主要驱动因素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半导体接口IP核行业发展面临的风险</w:t>
      </w:r>
      <w:r>
        <w:rPr>
          <w:rFonts w:hint="eastAsia"/>
        </w:rPr>
        <w:br/>
      </w:r>
      <w:r>
        <w:rPr>
          <w:rFonts w:hint="eastAsia"/>
        </w:rPr>
        <w:t>　　表 122： 半导体接口IP核行业政策分析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半导体接口IP核产品图片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全球市场半导体接口IP核市场规模（销售额），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全球半导体接口IP核市场销售额预测：（百万美元）&amp;（2020-2031）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中国市场半导体接口IP核销售额及未来趋势（2020-2031）&amp;（百万美元）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有线接口 产品图片</w:t>
      </w:r>
      <w:r>
        <w:rPr>
          <w:rFonts w:hint="eastAsia"/>
        </w:rPr>
        <w:br/>
      </w:r>
      <w:r>
        <w:rPr>
          <w:rFonts w:hint="eastAsia"/>
        </w:rPr>
        <w:t>　　图 6： 全球有线接口规模及增长率（2020-2031）&amp;（百万美元）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无线接口产品图片</w:t>
      </w:r>
      <w:r>
        <w:rPr>
          <w:rFonts w:hint="eastAsia"/>
        </w:rPr>
        <w:br/>
      </w:r>
      <w:r>
        <w:rPr>
          <w:rFonts w:hint="eastAsia"/>
        </w:rPr>
        <w:t>　　图 8： 全球无线接口规模及增长率（2020-2031）&amp;（百万美元）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全球不同产品类型半导体接口IP核市场份额2024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全球不同产品类型半导体接口IP核市场份额2020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全球不同产品类型半导体接口IP核市场份额预测2025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中国不同产品类型半导体接口IP核市场份额2020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中国不同产品类型半导体接口IP核市场份额预测2025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IDM</w:t>
      </w:r>
      <w:r>
        <w:rPr>
          <w:rFonts w:hint="eastAsia"/>
        </w:rPr>
        <w:br/>
      </w:r>
      <w:r>
        <w:rPr>
          <w:rFonts w:hint="eastAsia"/>
        </w:rPr>
        <w:t>　　图 15： 晶圆代工厂</w:t>
      </w:r>
      <w:r>
        <w:rPr>
          <w:rFonts w:hint="eastAsia"/>
        </w:rPr>
        <w:br/>
      </w:r>
      <w:r>
        <w:rPr>
          <w:rFonts w:hint="eastAsia"/>
        </w:rPr>
        <w:t>　　图 16： Fabless</w:t>
      </w:r>
      <w:r>
        <w:rPr>
          <w:rFonts w:hint="eastAsia"/>
        </w:rPr>
        <w:br/>
      </w:r>
      <w:r>
        <w:rPr>
          <w:rFonts w:hint="eastAsia"/>
        </w:rPr>
        <w:t>　　图 17： OSAT</w:t>
      </w:r>
      <w:r>
        <w:rPr>
          <w:rFonts w:hint="eastAsia"/>
        </w:rPr>
        <w:br/>
      </w:r>
      <w:r>
        <w:rPr>
          <w:rFonts w:hint="eastAsia"/>
        </w:rPr>
        <w:t>　　图 18： 全球不同应用半导体接口IP核市场份额2024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全球不同应用半导体接口IP核市场份额2020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全球主要地区半导体接口IP核销售额市场份额（2020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北美半导体接口IP核销售额及预测（2020-2031）&amp;（百万美元）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欧洲半导体接口IP核销售额及预测（2020-2031）&amp;（百万美元）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中国半导体接口IP核销售额及预测（2020-2031）&amp;（百万美元）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日本半导体接口IP核销售额及预测（2020-2031）&amp;（百万美元）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东南亚半导体接口IP核销售额及预测（2020-2031）&amp;（百万美元）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印度半导体接口IP核销售额及预测（2020-2031）&amp;（百万美元）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2024年全球前五大厂商半导体接口IP核市场份额</w:t>
      </w:r>
      <w:r>
        <w:rPr>
          <w:rFonts w:hint="eastAsia"/>
        </w:rPr>
        <w:br/>
      </w:r>
      <w:r>
        <w:rPr>
          <w:rFonts w:hint="eastAsia"/>
        </w:rPr>
        <w:t>　　图 28： 2024年全球半导体接口IP核第一梯队、第二梯队和第三梯队厂商及市场份额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半导体接口IP核全球领先企业SWOT分析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2024年中国排名前三和前五半导体接口IP核企业市场份额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fdb65c61a4eb1" w:history="1">
        <w:r>
          <w:rPr>
            <w:rStyle w:val="Hyperlink"/>
          </w:rPr>
          <w:t>全球与中国半导体接口IP核行业发展调研及前景趋势分析报告（2025-2031年）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fdb65c61a4eb1" w:history="1">
        <w:r>
          <w:rPr>
            <w:rStyle w:val="Hyperlink"/>
          </w:rPr>
          <w:t>https://www.20087.com/5/21/BanDaoTiJieKouIPHeHangYeFaZhanQianJing.html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04b233b0847a9" w:history="1">
      <w:r>
        <w:rPr>
          <w:rStyle w:val="Hyperlink"/>
        </w:rPr>
        <w:t>全球与中国半导体接口IP核行业发展调研及前景趋势分析报告（2025-2031年）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anDaoTiJieKouIPHeHangYeFaZhanQianJing.html" TargetMode="External" Id="Rcf8fdb65c61a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anDaoTiJieKouIPHeHangYeFaZhanQianJing.html" TargetMode="External" Id="R3b504b233b08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2024-12-31T06:14:17Z</dcterms:created>
  <dcterms:modified xsi:type="dcterms:W3CDTF">2024-12-31T07:14:17Z</dcterms:modified>
  <dc:subject>全球与中国半导体接口IP核行业发展调研及前景趋势分析报告（2025-2031年）</dc:subject>
  <dc:title>全球与中国半导体接口IP核行业发展调研及前景趋势分析报告（2025-2031年）</dc:title>
  <cp:keywords>全球与中国半导体接口IP核行业发展调研及前景趋势分析报告（2025-2031年）</cp:keywords>
  <dc:description>全球与中国半导体接口IP核行业发展调研及前景趋势分析报告（2025-2031年）</dc:description>
</cp:coreProperties>
</file>