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2127a0cf294d00" w:history="1">
              <w:r>
                <w:rPr>
                  <w:rStyle w:val="Hyperlink"/>
                </w:rPr>
                <w:t>2025-2031年中国3D液晶显示器行业市场调研及趋势预测报告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2127a0cf294d00" w:history="1">
              <w:r>
                <w:rPr>
                  <w:rStyle w:val="Hyperlink"/>
                </w:rPr>
                <w:t>2025-2031年中国3D液晶显示器行业市场调研及趋势预测报告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2127a0cf294d00" w:history="1">
                <w:r>
                  <w:rPr>
                    <w:rStyle w:val="Hyperlink"/>
                  </w:rPr>
                  <w:t>https://www.20087.com/5/31/3DYeJingXianShiQiDeQianJingQuShi.html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液晶显示器曾经被视为下一代显示技术，提供了立体视觉效果，无需特殊眼镜的裸眼3D技术更是吸引了广泛关注。然而，由于内容缺乏、观看舒适度问题和高昂的价格，3D显示器并未像预期那样普及。近年来，随着虚拟现实（VR）和增强现实（AR）技术的发展，3D显示技术在游戏和娱乐领域的应用得到了新的动力。</w:t>
      </w:r>
      <w:r>
        <w:rPr>
          <w:rFonts w:hint="eastAsia"/>
        </w:rPr>
        <w:br/>
      </w:r>
      <w:r>
        <w:rPr>
          <w:rFonts w:hint="eastAsia"/>
        </w:rPr>
        <w:t>　　3D液晶显示器的未来将更加专注于沉浸式体验和特定应用领域。随着内容制作技术的进步，3D视频和游戏将变得更加丰富和生动，提高用户参与度。同时，3D显示技术将与VR/AR技术融合，为教育、医疗、建筑设计等行业提供创新的可视化解决方案。此外，显示器的轻薄化和能效提升将使其更适合作为便携式设备的屏幕，满足移动计算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2127a0cf294d00" w:history="1">
        <w:r>
          <w:rPr>
            <w:rStyle w:val="Hyperlink"/>
          </w:rPr>
          <w:t>2025-2031年中国3D液晶显示器行业市场调研及趋势预测报告</w:t>
        </w:r>
      </w:hyperlink>
      <w:r>
        <w:rPr>
          <w:rFonts w:hint="eastAsia"/>
        </w:rPr>
        <w:t>》从产业链视角出发，系统分析了3D液晶显示器行业的市场现状与需求动态，详细解读了3D液晶显示器市场规模、价格波动及上下游影响因素。报告深入剖析了3D液晶显示器细分领域的发展特点，基于权威数据对市场前景及未来趋势进行了科学预测，同时揭示了3D液晶显示器重点企业的竞争格局与市场集中度变化。报告客观翔实地指出了3D液晶显示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中国3D液晶显示器（裸眼及非裸眼）行业发展环境分析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3D液晶显示器（裸眼及非裸眼）行业地位分析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3D液晶显示器（裸眼及非裸眼）行业发展的"波特五力模型"分析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影响3D液晶显示器（裸眼及非裸眼）行业发展的主要因素分析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3D液晶显示器（裸眼及非裸眼）产业发展现状分析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2020-2025年产业规模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2025-2031年中国3D液晶显示器（裸眼及非裸眼）需求与消费状况分析及预测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中国3D液晶显示器（裸眼及非裸眼）消费者消费偏好调查分析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中国3D液晶显示器（裸眼及非裸眼）消费者对其价格的敏感度分析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2020-2025年中国3D液晶显示器（裸眼及非裸眼）产量统计分析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2020-2025年中国3D液晶显示器（裸眼及非裸眼）消费量统计分析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2025-2031年中国3D液晶显示器（裸眼及非裸眼）产量预测</w:t>
      </w:r>
      <w:r>
        <w:rPr>
          <w:rFonts w:hint="eastAsia"/>
        </w:rPr>
        <w:br/>
      </w:r>
      <w:r>
        <w:rPr>
          <w:rFonts w:hint="eastAsia"/>
        </w:rPr>
        <w:t>　　第六节 2025-2031年中国3D液晶显示器（裸眼及非裸眼）消费量预测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3D液晶显示器（裸眼及非裸眼）上下游产业发展</w:t>
      </w:r>
      <w:r>
        <w:rPr>
          <w:rFonts w:hint="eastAsia"/>
        </w:rPr>
        <w:br/>
      </w:r>
      <w:r>
        <w:rPr>
          <w:rFonts w:hint="eastAsia"/>
        </w:rPr>
        <w:t>　　第一节 3D液晶显示器（裸眼及非裸眼）上下游产业构成</w:t>
      </w:r>
      <w:r>
        <w:rPr>
          <w:rFonts w:hint="eastAsia"/>
        </w:rPr>
        <w:br/>
      </w:r>
      <w:r>
        <w:rPr>
          <w:rFonts w:hint="eastAsia"/>
        </w:rPr>
        <w:t>　　第二节 上游市场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二、2020-2025年上游行业分析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二、2020-2025年下游行业分析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3D液晶显示器（裸眼及非裸眼）下游产业竞争能力比较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2025-2031年中国3D液晶显示器（裸眼及非裸眼）行业市场规模分析及预测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我国3D液晶显示器（裸眼及非裸眼）市场结构分析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2020-2025年中国3D液晶显示器（裸眼及非裸眼）行业市场规模分析</w:t>
      </w:r>
      <w:r>
        <w:rPr>
          <w:rFonts w:hint="eastAsia"/>
        </w:rPr>
        <w:br/>
      </w:r>
      <w:r>
        <w:rPr>
          <w:rFonts w:hint="eastAsia"/>
        </w:rPr>
        <w:t>　　第三节 中国3D液晶显示器（裸眼及非裸眼）行业区域市场规模分析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六、西北地区市场规模分析</w:t>
      </w:r>
      <w:r>
        <w:rPr>
          <w:rFonts w:hint="eastAsia"/>
        </w:rPr>
        <w:br/>
      </w:r>
      <w:r>
        <w:rPr>
          <w:rFonts w:hint="eastAsia"/>
        </w:rPr>
        <w:t>　　　　七、西南地区市场规模分析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2025-2031年中国3D液晶显示器（裸眼及非裸眼）行业市场规模预测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3D液晶显示器（裸眼及非裸眼）产业链整合策略研究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3D液晶显示器（裸眼及非裸眼）重点企业</w:t>
      </w:r>
      <w:r>
        <w:rPr>
          <w:rFonts w:hint="eastAsia"/>
        </w:rPr>
        <w:br/>
      </w:r>
      <w:r>
        <w:rPr>
          <w:rFonts w:hint="eastAsia"/>
        </w:rPr>
        <w:t>　　第一节 LG集团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二、3D液晶显示器发展</w:t>
      </w:r>
      <w:r>
        <w:rPr>
          <w:rFonts w:hint="eastAsia"/>
        </w:rPr>
        <w:br/>
      </w:r>
      <w:r>
        <w:rPr>
          <w:rFonts w:hint="eastAsia"/>
        </w:rPr>
        <w:t>　　　　三、企业经营与财务状况分析</w:t>
      </w:r>
      <w:r>
        <w:rPr>
          <w:rFonts w:hint="eastAsia"/>
        </w:rPr>
        <w:br/>
      </w:r>
      <w:r>
        <w:rPr>
          <w:rFonts w:hint="eastAsia"/>
        </w:rPr>
        <w:t>　　第二节 TCL集团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二、3D液晶显示器发展</w:t>
      </w:r>
      <w:r>
        <w:rPr>
          <w:rFonts w:hint="eastAsia"/>
        </w:rPr>
        <w:br/>
      </w:r>
      <w:r>
        <w:rPr>
          <w:rFonts w:hint="eastAsia"/>
        </w:rPr>
        <w:t>　　　　三、企业经营与财务状况分析</w:t>
      </w:r>
      <w:r>
        <w:rPr>
          <w:rFonts w:hint="eastAsia"/>
        </w:rPr>
        <w:br/>
      </w:r>
      <w:r>
        <w:rPr>
          <w:rFonts w:hint="eastAsia"/>
        </w:rPr>
        <w:t>　　第三节 三星集团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二、3D液晶显示器发展</w:t>
      </w:r>
      <w:r>
        <w:rPr>
          <w:rFonts w:hint="eastAsia"/>
        </w:rPr>
        <w:br/>
      </w:r>
      <w:r>
        <w:rPr>
          <w:rFonts w:hint="eastAsia"/>
        </w:rPr>
        <w:t>　　　　三、企业经营与财务状况分析</w:t>
      </w:r>
      <w:r>
        <w:rPr>
          <w:rFonts w:hint="eastAsia"/>
        </w:rPr>
        <w:br/>
      </w:r>
      <w:r>
        <w:rPr>
          <w:rFonts w:hint="eastAsia"/>
        </w:rPr>
        <w:t>　　第四节 冠捷科技集团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二、3D液晶显示器发展</w:t>
      </w:r>
      <w:r>
        <w:rPr>
          <w:rFonts w:hint="eastAsia"/>
        </w:rPr>
        <w:br/>
      </w:r>
      <w:r>
        <w:rPr>
          <w:rFonts w:hint="eastAsia"/>
        </w:rPr>
        <w:t>　　　　三、企业经营与财务状况分析</w:t>
      </w:r>
      <w:r>
        <w:rPr>
          <w:rFonts w:hint="eastAsia"/>
        </w:rPr>
        <w:br/>
      </w:r>
      <w:r>
        <w:rPr>
          <w:rFonts w:hint="eastAsia"/>
        </w:rPr>
        <w:t>　　第五节 (中智:林)华硕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二、3D液晶显示器发展</w:t>
      </w:r>
      <w:r>
        <w:rPr>
          <w:rFonts w:hint="eastAsia"/>
        </w:rPr>
        <w:br/>
      </w:r>
      <w:r>
        <w:rPr>
          <w:rFonts w:hint="eastAsia"/>
        </w:rPr>
        <w:t>　　　　三、企业经营与财务状况分析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3D液晶显示器行业历程</w:t>
      </w:r>
      <w:r>
        <w:rPr>
          <w:rFonts w:hint="eastAsia"/>
        </w:rPr>
        <w:br/>
      </w:r>
      <w:r>
        <w:rPr>
          <w:rFonts w:hint="eastAsia"/>
        </w:rPr>
        <w:t>　　图表 3D液晶显示器行业生命周期</w:t>
      </w:r>
      <w:r>
        <w:rPr>
          <w:rFonts w:hint="eastAsia"/>
        </w:rPr>
        <w:br/>
      </w:r>
      <w:r>
        <w:rPr>
          <w:rFonts w:hint="eastAsia"/>
        </w:rPr>
        <w:t>　　图表 3D液晶显示器行业产业链分析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2020-2025年中国3D液晶显示器行业市场规模及增长情况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2020-2025年3D液晶显示器行业市场容量分析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2020-2025年中国3D液晶显示器行业产能统计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2020-2025年中国3D液晶显示器行业产量及增长趋势</w:t>
      </w:r>
      <w:r>
        <w:rPr>
          <w:rFonts w:hint="eastAsia"/>
        </w:rPr>
        <w:br/>
      </w:r>
      <w:r>
        <w:rPr>
          <w:rFonts w:hint="eastAsia"/>
        </w:rPr>
        <w:t>　　图表 3D液晶显示器行业动态</w:t>
      </w:r>
      <w:r>
        <w:rPr>
          <w:rFonts w:hint="eastAsia"/>
        </w:rPr>
        <w:br/>
      </w:r>
      <w:r>
        <w:rPr>
          <w:rFonts w:hint="eastAsia"/>
        </w:rPr>
        <w:t>　　图表 2020-2025年中国3D液晶显示器市场需求量及增速统计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2025年中国3D液晶显示器行业需求领域分布格局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2020-2025年中国3D液晶显示器行业销售收入分析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2020-2025年中国3D液晶显示器行业盈利情况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2020-2025年中国3D液晶显示器行业利润总额统计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2020-2025年中国3D液晶显示器进口数量分析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2020-2025年中国3D液晶显示器进口金额分析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2020-2025年中国3D液晶显示器出口数量分析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2020-2025年中国3D液晶显示器出口金额分析</w:t>
      </w:r>
      <w:r>
        <w:rPr>
          <w:rFonts w:hint="eastAsia"/>
        </w:rPr>
        <w:br/>
      </w:r>
      <w:r>
        <w:rPr>
          <w:rFonts w:hint="eastAsia"/>
        </w:rPr>
        <w:t>　　图表 2025年中国3D液晶显示器进口国家及地区分析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2025年中国3D液晶显示器出口国家及地区分析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2020-2025年中国3D液晶显示器行业企业数量情况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2020-2025年中国3D液晶显示器行业企业平均规模情况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**地区3D液晶显示器市场规模及增长情况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**地区3D液晶显示器行业市场需求情况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**地区3D液晶显示器市场规模及增长情况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**地区3D液晶显示器行业市场需求情况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**地区3D液晶显示器市场规模及增长情况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**地区3D液晶显示器行业市场需求情况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**地区3D液晶显示器市场规模及增长情况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**地区3D液晶显示器行业市场需求情况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3D液晶显示器重点企业（一）基本信息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3D液晶显示器重点企业（一）经营情况分析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3D液晶显示器重点企业（一）主要经济指标情况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3D液晶显示器重点企业（一）盈利能力情况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3D液晶显示器重点企业（一）偿债能力情况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3D液晶显示器重点企业（一）运营能力情况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3D液晶显示器重点企业（一）成长能力情况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3D液晶显示器重点企业（二）基本信息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3D液晶显示器重点企业（二）经营情况分析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3D液晶显示器重点企业（二）主要经济指标情况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3D液晶显示器重点企业（二）盈利能力情况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3D液晶显示器重点企业（二）偿债能力情况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3D液晶显示器重点企业（二）运营能力情况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3D液晶显示器重点企业（二）成长能力情况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3D液晶显示器重点企业（三）基本信息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3D液晶显示器重点企业（三）经营情况分析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3D液晶显示器重点企业（三）主要经济指标情况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3D液晶显示器重点企业（三）盈利能力情况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3D液晶显示器重点企业（三）偿债能力情况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3D液晶显示器重点企业（三）运营能力情况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3D液晶显示器重点企业（三）成长能力情况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2025-2031年中国3D液晶显示器行业产能预测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2025-2031年中国3D液晶显示器行业产量预测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2025-2031年中国3D液晶显示器市场需求量预测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2025-2031年中国3D液晶显示器行业供需平衡预测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2025-2031年中国3D液晶显示器行业风险分析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2025-2031年中国3D液晶显示器行业市场容量预测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2025-2031年中国3D液晶显示器行业市场规模预测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2025-2031年中国3D液晶显示器市场前景分析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2025-2031年中国3D液晶显示器行业发展趋势预测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2127a0cf294d00" w:history="1">
        <w:r>
          <w:rPr>
            <w:rStyle w:val="Hyperlink"/>
          </w:rPr>
          <w:t>2025-2031年中国3D液晶显示器行业市场调研及趋势预测报告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2127a0cf294d00" w:history="1">
        <w:r>
          <w:rPr>
            <w:rStyle w:val="Hyperlink"/>
          </w:rPr>
          <w:t>https://www.20087.com/5/31/3DYeJingXianShiQiDeQianJingQuShi.html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热点：长虹55寸电视拆屏视频、3D液晶显示器工作原理、长虹3d液晶电视、3d显示屏、3d屏幕和普通屏幕、3d显示器原理、拼接屏怎么调成一个屏、3d显示器型号推荐、3d液晶电视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b402a7b38a4bbd" w:history="1">
      <w:r>
        <w:rPr>
          <w:rStyle w:val="Hyperlink"/>
        </w:rPr>
        <w:t>2025-2031年中国3D液晶显示器行业市场调研及趋势预测报告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3DYeJingXianShiQiDeQianJingQuShi.html" TargetMode="External" Id="Rf12127a0cf294d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3DYeJingXianShiQiDeQianJingQuShi.html" TargetMode="External" Id="R3eb402a7b38a4b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2025-05-20T03:15:00Z</dcterms:created>
  <dcterms:modified xsi:type="dcterms:W3CDTF">2025-05-20T04:15:00Z</dcterms:modified>
  <dc:subject>2025-2031年中国3D液晶显示器行业市场调研及趋势预测报告</dc:subject>
  <dc:title>2025-2031年中国3D液晶显示器行业市场调研及趋势预测报告</dc:title>
  <cp:keywords>2025-2031年中国3D液晶显示器行业市场调研及趋势预测报告</cp:keywords>
  <dc:description>2025-2031年中国3D液晶显示器行业市场调研及趋势预测报告</dc:description>
</cp:coreProperties>
</file>