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503dd3274cdd" w:history="1">
              <w:r>
                <w:rPr>
                  <w:rStyle w:val="Hyperlink"/>
                </w:rPr>
                <w:t>中国弱光型光伏电池市场现状调研与发展前景预测分析报告（2026-2032年）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503dd3274cdd" w:history="1">
              <w:r>
                <w:rPr>
                  <w:rStyle w:val="Hyperlink"/>
                </w:rPr>
                <w:t>中国弱光型光伏电池市场现状调研与发展前景预测分析报告（2026-2032年）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503dd3274cdd" w:history="1">
                <w:r>
                  <w:rPr>
                    <w:rStyle w:val="Hyperlink"/>
                  </w:rPr>
                  <w:t>https://www.20087.com/5/21/RuoGuangXingGuangFuDianChiShiChangQianJing.html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光型光伏电池专为低辐照度环境（如阴天、清晨/黄昏、室内光照）优化光电转换性能，主要应用于物联网传感器、可穿戴设备、建筑集成光伏（BIPV）及离网小型电源系统。目前，弱光型光伏电池技术路线以非晶硅薄膜、钙钛矿及有机光伏为主，凭借在漫射光下较高的量子效率和较低的光致衰减特性，相较传统晶硅电池更具弱光响应优势。然而，弱光型光伏电池普遍面临转换效率绝对值偏低、长期稳定性不足（尤其钙钛矿材料易受湿热影响）、以及量产工艺一致性差等瓶颈。市场应用仍处于早期阶段，缺乏统一性能测试标准，导致产品宣称参数与实际表现存在偏差，影响用户信任建立。</w:t>
      </w:r>
      <w:r>
        <w:rPr>
          <w:rFonts w:hint="eastAsia"/>
        </w:rPr>
        <w:br/>
      </w:r>
      <w:r>
        <w:rPr>
          <w:rFonts w:hint="eastAsia"/>
        </w:rPr>
        <w:t>　　未来，弱光型光伏电池的发展将围绕材料稳定性提升、应用场景拓展与系统集成优化展开。钙钛矿/晶硅叠层结构、新型空穴传输材料及封装技术的突破有望兼顾高效率与长寿命，推动其从 niche 应用走向规模化部署。在物联网与智能建筑浪潮下，弱光电池将作为无源供能单元嵌入电子标签、温湿度传感器、电子货架等终端，实现“能源自给”。此外，柔性基底与半透明设计将强化其在曲面建材、车窗发电等BIPV场景的美学与功能融合。政策层面，绿色电子与零功耗传感标准体系的建立将加速市场导入。具备材料—器件—模组全链条创新能力的企业，将在分布式微能源生态中占据关键节点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e7503dd3274cdd" w:history="1">
        <w:r>
          <w:rPr>
            <w:rStyle w:val="Hyperlink"/>
          </w:rPr>
          <w:t>中国弱光型光伏电池市场现状调研与发展前景预测分析报告（2026-2032年）</w:t>
        </w:r>
      </w:hyperlink>
      <w:r>
        <w:rPr>
          <w:rFonts w:hint="eastAsia"/>
        </w:rPr>
        <w:t>基于统计局、相关行业协会及科研机构的详实数据，客观呈现弱光型光伏电池行业发展现状。报告从弱光型光伏电池市场规模、技术发展、竞争格局等维度展开分析，评估弱光型光伏电池重点企业市场表现与竞争格局。通过研究弱光型光伏电池产业链结构和消费需求变化，结合政策环境分析，对弱光型光伏电池行业发展趋势做出合理预测，指出市场机遇与投资风险，为弱光型光伏电池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弱光型光伏电池行业概述</w:t>
      </w:r>
      <w:r>
        <w:rPr>
          <w:rFonts w:hint="eastAsia"/>
        </w:rPr>
        <w:br/>
      </w:r>
      <w:r>
        <w:rPr>
          <w:rFonts w:hint="eastAsia"/>
        </w:rPr>
        <w:t>　　第一节 弱光型光伏电池定义与分类</w:t>
      </w:r>
      <w:r>
        <w:rPr>
          <w:rFonts w:hint="eastAsia"/>
        </w:rPr>
        <w:br/>
      </w:r>
      <w:r>
        <w:rPr>
          <w:rFonts w:hint="eastAsia"/>
        </w:rPr>
        <w:t>　　第二节 弱光型光伏电池应用领域</w:t>
      </w:r>
      <w:r>
        <w:rPr>
          <w:rFonts w:hint="eastAsia"/>
        </w:rPr>
        <w:br/>
      </w:r>
      <w:r>
        <w:rPr>
          <w:rFonts w:hint="eastAsia"/>
        </w:rPr>
        <w:t>　　第三节 弱光型光伏电池行业经济指标分析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一、弱光型光伏电池行业赢利性评估</w:t>
      </w:r>
      <w:r>
        <w:rPr>
          <w:rFonts w:hint="eastAsia"/>
        </w:rPr>
        <w:br/>
      </w:r>
      <w:r>
        <w:rPr>
          <w:rFonts w:hint="eastAsia"/>
        </w:rPr>
        <w:t>　　　　二、弱光型光伏电池行业成长速度分析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三、弱光型光伏电池附加值提升空间探讨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四、弱光型光伏电池行业进入壁垒分析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五、弱光型光伏电池行业风险性评估</w:t>
      </w:r>
      <w:r>
        <w:rPr>
          <w:rFonts w:hint="eastAsia"/>
        </w:rPr>
        <w:br/>
      </w:r>
      <w:r>
        <w:rPr>
          <w:rFonts w:hint="eastAsia"/>
        </w:rPr>
        <w:t>　　　　六、弱光型光伏电池行业周期性分析</w:t>
      </w:r>
      <w:r>
        <w:rPr>
          <w:rFonts w:hint="eastAsia"/>
        </w:rPr>
        <w:br/>
      </w:r>
      <w:r>
        <w:rPr>
          <w:rFonts w:hint="eastAsia"/>
        </w:rPr>
        <w:t>　　　　七、弱光型光伏电池行业竞争程度指标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八、弱光型光伏电池行业成熟度综合分析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弱光型光伏电池产业链及经营模式分析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三、弱光型光伏电池销售模式与渠道策略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全球弱光型光伏电池市场发展分析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2025-2026年全球弱光型光伏电池行业发展分析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一、全球弱光型光伏电池行业市场规模与趋势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二、全球弱光型光伏电池行业发展特点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三、全球弱光型光伏电池行业竞争格局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主要国家与地区弱光型光伏电池市场分析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2026-2032年全球弱光型光伏电池行业发展趋势与前景预测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一、弱光型光伏电池行业发展趋势</w:t>
      </w:r>
      <w:r>
        <w:rPr>
          <w:rFonts w:hint="eastAsia"/>
        </w:rPr>
        <w:br/>
      </w:r>
      <w:r>
        <w:rPr>
          <w:rFonts w:hint="eastAsia"/>
        </w:rPr>
        <w:t>　　　　二、弱光型光伏电池行业发展潜力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中国弱光型光伏电池行业市场分析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2025-2026年弱光型光伏电池产能与投资动态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一、国内弱光型光伏电池产能现状与利用效率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二、弱光型光伏电池产能扩张与投资动态分析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2026-2032年弱光型光伏电池行业产量统计与趋势预测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一、2020-2025年弱光型光伏电池行业产量与增长趋势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1、2020-2025年弱光型光伏电池产量及增长趋势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2、2020-2025年弱光型光伏电池细分产品产量及份额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二、弱光型光伏电池产量影响因素分析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三、2026-2032年弱光型光伏电池产量预测</w:t>
      </w:r>
      <w:r>
        <w:rPr>
          <w:rFonts w:hint="eastAsia"/>
        </w:rPr>
        <w:br/>
      </w:r>
      <w:r>
        <w:rPr>
          <w:rFonts w:hint="eastAsia"/>
        </w:rPr>
        <w:t>　　第三节 2026-2032年弱光型光伏电池市场需求与销售分析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一、2025-2026年弱光型光伏电池行业需求现状</w:t>
      </w:r>
      <w:r>
        <w:rPr>
          <w:rFonts w:hint="eastAsia"/>
        </w:rPr>
        <w:br/>
      </w:r>
      <w:r>
        <w:rPr>
          <w:rFonts w:hint="eastAsia"/>
        </w:rPr>
        <w:t>　　　　二、弱光型光伏电池客户群体与需求特点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三、2020-2025年弱光型光伏电池行业销售规模分析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四、2026-2032年弱光型光伏电池市场增长潜力与规模预测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2025-2026年弱光型光伏电池行业技术发展现状及趋势分析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弱光型光伏电池行业技术发展现状分析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国内外弱光型光伏电池行业技术差距分析及差距形成的主要原因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弱光型光伏电池行业技术发展方向、趋势预测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提升弱光型光伏电池行业技术能力策略建议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中国弱光型光伏电池细分市场分析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一、2025-2026年弱光型光伏电池主要细分产品市场现状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弱光型光伏电池价格机制与竞争策略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一、2020-2025年弱光型光伏电池市场价格走势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弱光型光伏电池定价策略与方法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2026-2032年弱光型光伏电池价格竞争态势与趋势预测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中国弱光型光伏电池行业重点区域市场研究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2025-2026年重点区域弱光型光伏电池市场发展概况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二、2020-2025年弱光型光伏电池市场需求规模情况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二、2020-2025年弱光型光伏电池市场需求规模情况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二、2020-2025年弱光型光伏电池市场需求规模情况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二、2020-2025年弱光型光伏电池市场需求规模情况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二、2020-2025年弱光型光伏电池市场需求规模情况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三、2026-2032年弱光型光伏电池行业发展潜力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2020-2025年中国弱光型光伏电池行业进出口情况分析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弱光型光伏电池行业进口规模与来源分析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一、2020-2025年弱光型光伏电池进口规模分析</w:t>
      </w:r>
      <w:r>
        <w:rPr>
          <w:rFonts w:hint="eastAsia"/>
        </w:rPr>
        <w:br/>
      </w:r>
      <w:r>
        <w:rPr>
          <w:rFonts w:hint="eastAsia"/>
        </w:rPr>
        <w:t>　　　　二、弱光型光伏电池主要进口来源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弱光型光伏电池行业出口规模与目的地分析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一、2020-2025年弱光型光伏电池出口规模分析</w:t>
      </w:r>
      <w:r>
        <w:rPr>
          <w:rFonts w:hint="eastAsia"/>
        </w:rPr>
        <w:br/>
      </w:r>
      <w:r>
        <w:rPr>
          <w:rFonts w:hint="eastAsia"/>
        </w:rPr>
        <w:t>　　　　二、弱光型光伏电池主要出口目的地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2020-2025年中国弱光型光伏电池总体规模与财务指标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中国弱光型光伏电池行业总体规模分析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一、弱光型光伏电池企业数量与结构</w:t>
      </w:r>
      <w:r>
        <w:rPr>
          <w:rFonts w:hint="eastAsia"/>
        </w:rPr>
        <w:br/>
      </w:r>
      <w:r>
        <w:rPr>
          <w:rFonts w:hint="eastAsia"/>
        </w:rPr>
        <w:t>　　　　二、弱光型光伏电池从业人员规模</w:t>
      </w:r>
      <w:r>
        <w:rPr>
          <w:rFonts w:hint="eastAsia"/>
        </w:rPr>
        <w:br/>
      </w:r>
      <w:r>
        <w:rPr>
          <w:rFonts w:hint="eastAsia"/>
        </w:rPr>
        <w:t>　　　　三、弱光型光伏电池行业资产状况</w:t>
      </w:r>
      <w:r>
        <w:rPr>
          <w:rFonts w:hint="eastAsia"/>
        </w:rPr>
        <w:br/>
      </w:r>
      <w:r>
        <w:rPr>
          <w:rFonts w:hint="eastAsia"/>
        </w:rPr>
        <w:t>　　第二节 中国弱光型光伏电池行业财务指标总体分析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弱光型光伏电池行业重点企业经营状况分析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弱光型光伏电池重点企业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弱光型光伏电池领先企业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弱光型光伏电池标杆企业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弱光型光伏电池代表企业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弱光型光伏电池龙头企业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弱光型光伏电池重点企业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中国弱光型光伏电池行业竞争格局分析</w:t>
      </w:r>
      <w:r>
        <w:rPr>
          <w:rFonts w:hint="eastAsia"/>
        </w:rPr>
        <w:br/>
      </w:r>
      <w:r>
        <w:rPr>
          <w:rFonts w:hint="eastAsia"/>
        </w:rPr>
        <w:t>　　第一节 弱光型光伏电池行业竞争格局总览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2025-2026年弱光型光伏电池行业竞争力分析</w:t>
      </w:r>
      <w:r>
        <w:rPr>
          <w:rFonts w:hint="eastAsia"/>
        </w:rPr>
        <w:br/>
      </w:r>
      <w:r>
        <w:rPr>
          <w:rFonts w:hint="eastAsia"/>
        </w:rPr>
        <w:t>　　　　一、弱光型光伏电池供应商议价能力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四、弱光型光伏电池替代品威胁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2020-2025年弱光型光伏电池行业企业并购活动分析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2025-2026年弱光型光伏电池行业会展与招投标活动分析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一、弱光型光伏电池行业会展活动及其市场影响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2026年中国弱光型光伏电池企业发展策略分析</w:t>
      </w:r>
      <w:r>
        <w:rPr>
          <w:rFonts w:hint="eastAsia"/>
        </w:rPr>
        <w:br/>
      </w:r>
      <w:r>
        <w:rPr>
          <w:rFonts w:hint="eastAsia"/>
        </w:rPr>
        <w:t>　　第一节 弱光型光伏电池市场策略分析</w:t>
      </w:r>
      <w:r>
        <w:rPr>
          <w:rFonts w:hint="eastAsia"/>
        </w:rPr>
        <w:br/>
      </w:r>
      <w:r>
        <w:rPr>
          <w:rFonts w:hint="eastAsia"/>
        </w:rPr>
        <w:t>　　　　一、弱光型光伏电池市场定位与拓展策略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二、弱光型光伏电池市场细分与目标客户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弱光型光伏电池销售策略分析</w:t>
      </w:r>
      <w:r>
        <w:rPr>
          <w:rFonts w:hint="eastAsia"/>
        </w:rPr>
        <w:br/>
      </w:r>
      <w:r>
        <w:rPr>
          <w:rFonts w:hint="eastAsia"/>
        </w:rPr>
        <w:t>　　　　一、弱光型光伏电池销售渠道与网络建设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提高弱光型光伏电池企业竞争力建议</w:t>
      </w:r>
      <w:r>
        <w:rPr>
          <w:rFonts w:hint="eastAsia"/>
        </w:rPr>
        <w:br/>
      </w:r>
      <w:r>
        <w:rPr>
          <w:rFonts w:hint="eastAsia"/>
        </w:rPr>
        <w:t>　　　　一、弱光型光伏电池技术创新与管理优化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弱光型光伏电池品牌战略思考</w:t>
      </w:r>
      <w:r>
        <w:rPr>
          <w:rFonts w:hint="eastAsia"/>
        </w:rPr>
        <w:br/>
      </w:r>
      <w:r>
        <w:rPr>
          <w:rFonts w:hint="eastAsia"/>
        </w:rPr>
        <w:t>　　　　一、弱光型光伏电池品牌建设与维护</w:t>
      </w:r>
      <w:r>
        <w:rPr>
          <w:rFonts w:hint="eastAsia"/>
        </w:rPr>
        <w:br/>
      </w:r>
      <w:r>
        <w:rPr>
          <w:rFonts w:hint="eastAsia"/>
        </w:rPr>
        <w:t>　　　　二、弱光型光伏电池品牌影响力与市场竞争力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中国弱光型光伏电池行业风险与对策</w:t>
      </w:r>
      <w:r>
        <w:rPr>
          <w:rFonts w:hint="eastAsia"/>
        </w:rPr>
        <w:br/>
      </w:r>
      <w:r>
        <w:rPr>
          <w:rFonts w:hint="eastAsia"/>
        </w:rPr>
        <w:t>　　第一节 弱光型光伏电池行业SWOT分析</w:t>
      </w:r>
      <w:r>
        <w:rPr>
          <w:rFonts w:hint="eastAsia"/>
        </w:rPr>
        <w:br/>
      </w:r>
      <w:r>
        <w:rPr>
          <w:rFonts w:hint="eastAsia"/>
        </w:rPr>
        <w:t>　　　　一、弱光型光伏电池行业优势分析</w:t>
      </w:r>
      <w:r>
        <w:rPr>
          <w:rFonts w:hint="eastAsia"/>
        </w:rPr>
        <w:br/>
      </w:r>
      <w:r>
        <w:rPr>
          <w:rFonts w:hint="eastAsia"/>
        </w:rPr>
        <w:t>　　　　二、弱光型光伏电池行业劣势分析</w:t>
      </w:r>
      <w:r>
        <w:rPr>
          <w:rFonts w:hint="eastAsia"/>
        </w:rPr>
        <w:br/>
      </w:r>
      <w:r>
        <w:rPr>
          <w:rFonts w:hint="eastAsia"/>
        </w:rPr>
        <w:t>　　　　三、弱光型光伏电池市场机会探索</w:t>
      </w:r>
      <w:r>
        <w:rPr>
          <w:rFonts w:hint="eastAsia"/>
        </w:rPr>
        <w:br/>
      </w:r>
      <w:r>
        <w:rPr>
          <w:rFonts w:hint="eastAsia"/>
        </w:rPr>
        <w:t>　　　　四、弱光型光伏电池市场威胁评估</w:t>
      </w:r>
      <w:r>
        <w:rPr>
          <w:rFonts w:hint="eastAsia"/>
        </w:rPr>
        <w:br/>
      </w:r>
      <w:r>
        <w:rPr>
          <w:rFonts w:hint="eastAsia"/>
        </w:rPr>
        <w:t>　　第二节 弱光型光伏电池行业风险及对策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2026-2032年中国弱光型光伏电池行业前景与发展趋势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弱光型光伏电池行业发展环境分析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2026-2032年弱光型光伏电池行业发展趋势与方向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一、弱光型光伏电池行业发展方向预测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二、弱光型光伏电池发展趋势分析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2026-2032年弱光型光伏电池行业发展潜力与机遇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一、弱光型光伏电池市场发展潜力评估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二、弱光型光伏电池新兴市场与机遇探索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弱光型光伏电池行业研究结论与建议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弱光型光伏电池行业发展建议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2020-2025年中国弱光型光伏电池市场规模及增长情况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2020-2025年中国弱光型光伏电池行业产量及增长趋势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2026-2032年中国弱光型光伏电池行业产量预测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2020-2025年中国弱光型光伏电池行业市场需求及增长情况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2026-2032年中国弱光型光伏电池行业市场需求预测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**地区弱光型光伏电池市场规模及增长情况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**地区弱光型光伏电池行业市场需求情况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**地区弱光型光伏电池市场规模及增长情况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**地区弱光型光伏电池行业市场需求情况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2020-2025年中国弱光型光伏电池行业出口情况分析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弱光型光伏电池重点企业经营情况分析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2026年弱光型光伏电池行业壁垒</w:t>
      </w:r>
      <w:r>
        <w:rPr>
          <w:rFonts w:hint="eastAsia"/>
        </w:rPr>
        <w:br/>
      </w:r>
      <w:r>
        <w:rPr>
          <w:rFonts w:hint="eastAsia"/>
        </w:rPr>
        <w:t>　　图表 2026年弱光型光伏电池市场前景分析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2026-2032年中国弱光型光伏电池市场规模预测</w:t>
      </w:r>
      <w:r>
        <w:rPr>
          <w:rFonts w:hint="eastAsia"/>
        </w:rPr>
        <w:br/>
      </w:r>
      <w:r>
        <w:rPr>
          <w:rFonts w:hint="eastAsia"/>
        </w:rPr>
        <w:t>　　图表 2026年弱光型光伏电池发展趋势预测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503dd3274cdd" w:history="1">
        <w:r>
          <w:rPr>
            <w:rStyle w:val="Hyperlink"/>
          </w:rPr>
          <w:t>中国弱光型光伏电池市场现状调研与发展前景预测分析报告（2026-2032年）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503dd3274cdd" w:history="1">
        <w:r>
          <w:rPr>
            <w:rStyle w:val="Hyperlink"/>
          </w:rPr>
          <w:t>https://www.20087.com/5/21/RuoGuangXingGuangFuDianChiShiChangQianJing.html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热点：弱光发电选什么光伏板、弱光型光伏电池的优缺点、家用光伏发电、弱光光伏发电、光伏电池型号和参数、光伏组件弱光响应、光伏发电设备、光伏走弱、光伏电池分为哪些种类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481bd20e4970" w:history="1">
      <w:r>
        <w:rPr>
          <w:rStyle w:val="Hyperlink"/>
        </w:rPr>
        <w:t>中国弱光型光伏电池市场现状调研与发展前景预测分析报告（2026-2032年）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uoGuangXingGuangFuDianChiShiChangQianJing.html" TargetMode="External" Id="R32e7503dd327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uoGuangXingGuangFuDianChiShiChangQianJing.html" TargetMode="External" Id="R4acc481bd20e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2026-02-02T01:21:31Z</dcterms:created>
  <dcterms:modified xsi:type="dcterms:W3CDTF">2026-02-02T02:21:31Z</dcterms:modified>
  <dc:subject>中国弱光型光伏电池市场现状调研与发展前景预测分析报告（2026-2032年）</dc:subject>
  <dc:title>中国弱光型光伏电池市场现状调研与发展前景预测分析报告（2026-2032年）</dc:title>
  <cp:keywords>中国弱光型光伏电池市场现状调研与发展前景预测分析报告（2026-2032年）</cp:keywords>
  <dc:description>中国弱光型光伏电池市场现状调研与发展前景预测分析报告（2026-2032年）</dc:description>
</cp:coreProperties>
</file>