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ef11b449bc428c" w:history="1">
              <w:r>
                <w:rPr>
                  <w:rStyle w:val="Hyperlink"/>
                </w:rPr>
                <w:t>2026-2032年中国游戏机行业市场调研及前景趋势预测报告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ef11b449bc428c" w:history="1">
              <w:r>
                <w:rPr>
                  <w:rStyle w:val="Hyperlink"/>
                </w:rPr>
                <w:t>2026-2032年中国游戏机行业市场调研及前景趋势预测报告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ef11b449bc428c" w:history="1">
                <w:r>
                  <w:rPr>
                    <w:rStyle w:val="Hyperlink"/>
                  </w:rPr>
                  <w:t>https://www.20087.com/5/61/YouXiJiDeXianZhuangYuFaZhanQianJing.html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游戏机是互动娱乐硬件的核心载体，以索尼PlayStation、微软Xbox及任天堂Switch为主导，形成高性能主机与便携混合型并存的市场格局。现代游戏机普遍搭载定制化AMD CPU/GPU、高速SSD存储及光线追踪技术，支持4K/120Hz输出与沉浸式3D音效，并深度整合数字商店、云存档及社交功能。在内容生态驱动下，订阅制服务（如Game Pass、PS Plus）与跨平台联机成为用户留存关键。然而，设备面临芯片供应链波动导致产能受限、实体游戏销量持续萎缩冲击渠道利润，以及玩家对“完整首发体验”与“后续付费DLC”之间价值感知失衡等挑战，影响品牌忠诚度与生命周期收益。</w:t>
      </w:r>
      <w:r>
        <w:rPr>
          <w:rFonts w:hint="eastAsia"/>
        </w:rPr>
        <w:br/>
      </w:r>
      <w:r>
        <w:rPr>
          <w:rFonts w:hint="eastAsia"/>
        </w:rPr>
        <w:t>　　未来，游戏机将向云边协同、AI生成内容与感官融合方向演进。边缘计算节点将分担部分渲染任务，降低本地硬件门槛；生成式AI可动态创建剧情分支、NPC对话或关卡设计，提升重玩价值。在交互层面，触觉反馈手柄与眼动追踪将增强沉浸感；脑机接口初探或实现意念控制。此外，模块化升级设计（如可更换GPU单元）将延长产品生命周期。长远看，游戏机将从封闭娱乐终端升级为连接虚拟社交、创意表达与下一代人机交互的沉浸式数字生活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ef11b449bc428c" w:history="1">
        <w:r>
          <w:rPr>
            <w:rStyle w:val="Hyperlink"/>
          </w:rPr>
          <w:t>2026-2032年中国游戏机行业市场调研及前景趋势预测报告</w:t>
        </w:r>
      </w:hyperlink>
      <w:r>
        <w:rPr>
          <w:rFonts w:hint="eastAsia"/>
        </w:rPr>
        <w:t>》基于国家统计局、相关协会等权威数据，结合专业团队对游戏机行业的长期监测，全面分析了游戏机行业的市场规模、技术现状、发展趋势及竞争格局。报告详细梳理了游戏机市场需求、进出口情况、上下游产业链、重点区域分布及主要企业动态，并通过SWOT分析揭示了游戏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游戏机市场概述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按照不同产品类型，游戏机主要可以分为如下几个类别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中国不同产品类型游戏机增长趋势2021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家用型</w:t>
      </w:r>
      <w:r>
        <w:rPr>
          <w:rFonts w:hint="eastAsia"/>
        </w:rPr>
        <w:br/>
      </w:r>
      <w:r>
        <w:rPr>
          <w:rFonts w:hint="eastAsia"/>
        </w:rPr>
        <w:t>　　　　1.2.3 手持型</w:t>
      </w:r>
      <w:r>
        <w:rPr>
          <w:rFonts w:hint="eastAsia"/>
        </w:rPr>
        <w:br/>
      </w:r>
      <w:r>
        <w:rPr>
          <w:rFonts w:hint="eastAsia"/>
        </w:rPr>
        <w:t>　　1.3 从不同应用，游戏机主要包括如下几个方面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中国不同应用游戏机增长趋势2021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中国游戏机发展现状及未来趋势（2021-2032）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中国市场游戏机收入及增长率（2021-2032）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中国市场游戏机销量及增长率（2021-2032）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中国市场主要游戏机厂商分析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中国市场主要厂商游戏机销量及市场占有率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中国市场主要厂商游戏机销量（2021-2026）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中国市场主要厂商游戏机销量市场份额（2021-2026）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中国市场主要厂商游戏机收入及市场占有率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中国市场主要厂商游戏机收入（2021-2026）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中国市场主要厂商游戏机收入市场份额（2021-2026）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2025年中国市场主要厂商游戏机收入排名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中国市场主要厂商游戏机价格（2021-2026）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中国市场主要厂商游戏机总部及产地分布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中国市场主要厂商成立时间及游戏机商业化日期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中国市场主要厂商游戏机产品类型及应用</w:t>
      </w:r>
      <w:r>
        <w:rPr>
          <w:rFonts w:hint="eastAsia"/>
        </w:rPr>
        <w:br/>
      </w:r>
      <w:r>
        <w:rPr>
          <w:rFonts w:hint="eastAsia"/>
        </w:rPr>
        <w:t>　　2.7 游戏机行业集中度、竞争程度分析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游戏机行业集中度分析：2025年中国Top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中国市场游戏机第一梯队、第二梯队和第三梯队厂商（品牌）及2025年市场份额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重点企业（1）基本信息、游戏机生产基地、总部、竞争对手及市场地位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重点企业（1）在中国市场游戏机销量、收入、价格及毛利率（2021-2026）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重点企业（2）基本信息、游戏机生产基地、总部、竞争对手及市场地位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重点企业（2）在中国市场游戏机销量、收入、价格及毛利率（2021-2026）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重点企业（3）基本信息、游戏机生产基地、总部、竞争对手及市场地位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重点企业（3）在中国市场游戏机销量、收入、价格及毛利率（2021-2026）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不同产品类型游戏机分析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中国市场不同产品类型游戏机销量（2021-2032）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中国市场不同产品类型游戏机销量及市场份额（2021-2026）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中国市场不同产品类型游戏机销量预测（2027-2032）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中国市场不同产品类型游戏机规模（2021-2032）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中国市场不同产品类型游戏机规模及市场份额（2021-2026）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中国市场不同产品类型游戏机规模预测（2027-2032）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中国市场不同产品类型游戏机价格走势（2021-2032）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不同应用游戏机分析</w:t>
      </w:r>
      <w:r>
        <w:rPr>
          <w:rFonts w:hint="eastAsia"/>
        </w:rPr>
        <w:br/>
      </w:r>
      <w:r>
        <w:rPr>
          <w:rFonts w:hint="eastAsia"/>
        </w:rPr>
        <w:t>　　5.1 中国市场不同应用游戏机销量（2021-2032）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中国市场不同应用游戏机销量及市场份额（2021-2026）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中国市场不同应用游戏机销量预测（2027-2032）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中国市场不同应用游戏机规模（2021-2032）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中国市场不同应用游戏机规模及市场份额（2021-2026）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中国市场不同应用游戏机规模预测（2027-2032）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中国市场不同应用游戏机价格走势（2021-2032）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游戏机行业发展分析---发展趋势</w:t>
      </w:r>
      <w:r>
        <w:rPr>
          <w:rFonts w:hint="eastAsia"/>
        </w:rPr>
        <w:br/>
      </w:r>
      <w:r>
        <w:rPr>
          <w:rFonts w:hint="eastAsia"/>
        </w:rPr>
        <w:t>　　6.2 游戏机行业发展分析---厂商壁垒</w:t>
      </w:r>
      <w:r>
        <w:rPr>
          <w:rFonts w:hint="eastAsia"/>
        </w:rPr>
        <w:br/>
      </w:r>
      <w:r>
        <w:rPr>
          <w:rFonts w:hint="eastAsia"/>
        </w:rPr>
        <w:t>　　6.3 游戏机行业发展分析---驱动因素</w:t>
      </w:r>
      <w:r>
        <w:rPr>
          <w:rFonts w:hint="eastAsia"/>
        </w:rPr>
        <w:br/>
      </w:r>
      <w:r>
        <w:rPr>
          <w:rFonts w:hint="eastAsia"/>
        </w:rPr>
        <w:t>　　6.4 游戏机行业发展分析---制约因素</w:t>
      </w:r>
      <w:r>
        <w:rPr>
          <w:rFonts w:hint="eastAsia"/>
        </w:rPr>
        <w:br/>
      </w:r>
      <w:r>
        <w:rPr>
          <w:rFonts w:hint="eastAsia"/>
        </w:rPr>
        <w:t>　　6.5 游戏机中国企业SWOT分析</w:t>
      </w:r>
      <w:r>
        <w:rPr>
          <w:rFonts w:hint="eastAsia"/>
        </w:rPr>
        <w:br/>
      </w:r>
      <w:r>
        <w:rPr>
          <w:rFonts w:hint="eastAsia"/>
        </w:rPr>
        <w:t>　　6.6 游戏机行业发展分析---行业政策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游戏机行业产业链简介</w:t>
      </w:r>
      <w:r>
        <w:rPr>
          <w:rFonts w:hint="eastAsia"/>
        </w:rPr>
        <w:br/>
      </w:r>
      <w:r>
        <w:rPr>
          <w:rFonts w:hint="eastAsia"/>
        </w:rPr>
        <w:t>　　7.2 游戏机产业链分析-上游</w:t>
      </w:r>
      <w:r>
        <w:rPr>
          <w:rFonts w:hint="eastAsia"/>
        </w:rPr>
        <w:br/>
      </w:r>
      <w:r>
        <w:rPr>
          <w:rFonts w:hint="eastAsia"/>
        </w:rPr>
        <w:t>　　7.3 游戏机产业链分析-中游</w:t>
      </w:r>
      <w:r>
        <w:rPr>
          <w:rFonts w:hint="eastAsia"/>
        </w:rPr>
        <w:br/>
      </w:r>
      <w:r>
        <w:rPr>
          <w:rFonts w:hint="eastAsia"/>
        </w:rPr>
        <w:t>　　7.4 游戏机产业链分析-下游</w:t>
      </w:r>
      <w:r>
        <w:rPr>
          <w:rFonts w:hint="eastAsia"/>
        </w:rPr>
        <w:br/>
      </w:r>
      <w:r>
        <w:rPr>
          <w:rFonts w:hint="eastAsia"/>
        </w:rPr>
        <w:t>　　7.5 游戏机行业采购模式</w:t>
      </w:r>
      <w:r>
        <w:rPr>
          <w:rFonts w:hint="eastAsia"/>
        </w:rPr>
        <w:br/>
      </w:r>
      <w:r>
        <w:rPr>
          <w:rFonts w:hint="eastAsia"/>
        </w:rPr>
        <w:t>　　7.6 游戏机行业生产模式</w:t>
      </w:r>
      <w:r>
        <w:rPr>
          <w:rFonts w:hint="eastAsia"/>
        </w:rPr>
        <w:br/>
      </w:r>
      <w:r>
        <w:rPr>
          <w:rFonts w:hint="eastAsia"/>
        </w:rPr>
        <w:t>　　7.7 游戏机行业销售模式及销售渠道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中国本土游戏机产能、产量分析</w:t>
      </w:r>
      <w:r>
        <w:rPr>
          <w:rFonts w:hint="eastAsia"/>
        </w:rPr>
        <w:br/>
      </w:r>
      <w:r>
        <w:rPr>
          <w:rFonts w:hint="eastAsia"/>
        </w:rPr>
        <w:t>　　8.1 中国游戏机供需现状及预测（2021-2032）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中国游戏机产能、产量、产能利用率及发展趋势（2021-2032）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中国游戏机产量、市场需求量及发展趋势（2021-2032）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中国游戏机进出口分析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中国市场游戏机主要进口来源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中国市场游戏机主要出口目的地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不同产品类型游戏机市场规模2021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不同应用游戏机市场规模2021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中国市场主要厂商游戏机销量（2021-2026）&amp;（千台）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中国市场主要厂商游戏机销量市场份额（2021-2026）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中国市场主要厂商游戏机收入（2021-2026）&amp;（万元）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中国市场主要厂商游戏机收入份额（2021-2026）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2025年中国主要生产商游戏机收入排名（万元）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中国市场主要厂商游戏机价格（2021-2026）&amp;（元/台）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中国市场主要厂商游戏机总部及产地分布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中国市场主要厂商成立时间及游戏机商业化日期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中国市场主要厂商游戏机产品类型及应用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2025年中国市场游戏机主要厂商市场地位（第一梯队、第二梯队和第三梯队）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游戏机市场投资、并购等现状分析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游戏机生产基地、总部、竞争对手及市场地位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游戏机销量（千台）、收入（万元）、价格（元/台）及毛利率（2021-2026）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游戏机生产基地、总部、竞争对手及市场地位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游戏机销量（千台）、收入（万元）、价格（元/台）及毛利率（2021-2026）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游戏机生产基地、总部、竞争对手及市场地位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游戏机销量（千台）、收入（万元）、价格（元/台）及毛利率（2021-2026）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中国市场不同产品类型游戏机销量（2021-2026）&amp;（千台）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中国市场不同产品类型游戏机销量市场份额（2021-2026）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中国市场不同产品类型游戏机销量预测（2027-2032）&amp;（千台）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中国市场不同产品类型游戏机销量市场份额预测（2027-2032）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中国市场不同产品类型游戏机规模（2021-2026）&amp;（万元）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中国市场不同产品类型游戏机规模市场份额（2021-2026）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中国市场不同产品类型游戏机规模预测（2027-2032）&amp;（万元）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中国市场不同产品类型游戏机规模市场份额预测（2027-2032）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中国市场不同应用游戏机销量（2021-2026）&amp;（千台）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38： 中国市场不同应用游戏机销量市场份额（2021-2026）</w:t>
      </w:r>
      <w:r>
        <w:rPr>
          <w:rFonts w:hint="eastAsia"/>
        </w:rPr>
        <w:br/>
      </w:r>
      <w:r>
        <w:rPr>
          <w:rFonts w:hint="eastAsia"/>
        </w:rPr>
        <w:t>　　表 39： 中国市场不同应用游戏机销量预测（2027-2032）&amp;（千台）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40： 中国市场不同应用游戏机销量市场份额预测（2027-2032）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中国市场不同应用游戏机规模（2021-2026）&amp;（万元）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中国市场不同应用游戏机规模市场份额（2021-2026）</w:t>
      </w:r>
      <w:r>
        <w:rPr>
          <w:rFonts w:hint="eastAsia"/>
        </w:rPr>
        <w:br/>
      </w:r>
      <w:r>
        <w:rPr>
          <w:rFonts w:hint="eastAsia"/>
        </w:rPr>
        <w:t>　　表 43： 中国市场不同应用游戏机规模预测（2027-2032）&amp;（万元）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中国市场不同应用游戏机规模市场份额预测（2027-2032）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游戏机行业发展分析---发展趋势</w:t>
      </w:r>
      <w:r>
        <w:rPr>
          <w:rFonts w:hint="eastAsia"/>
        </w:rPr>
        <w:br/>
      </w:r>
      <w:r>
        <w:rPr>
          <w:rFonts w:hint="eastAsia"/>
        </w:rPr>
        <w:t>　　表 46： 游戏机行业发展分析---厂商壁垒</w:t>
      </w:r>
      <w:r>
        <w:rPr>
          <w:rFonts w:hint="eastAsia"/>
        </w:rPr>
        <w:br/>
      </w:r>
      <w:r>
        <w:rPr>
          <w:rFonts w:hint="eastAsia"/>
        </w:rPr>
        <w:t>　　表 47： 游戏机行业发展分析---驱动因素</w:t>
      </w:r>
      <w:r>
        <w:rPr>
          <w:rFonts w:hint="eastAsia"/>
        </w:rPr>
        <w:br/>
      </w:r>
      <w:r>
        <w:rPr>
          <w:rFonts w:hint="eastAsia"/>
        </w:rPr>
        <w:t>　　表 48： 游戏机行业发展分析---制约因素</w:t>
      </w:r>
      <w:r>
        <w:rPr>
          <w:rFonts w:hint="eastAsia"/>
        </w:rPr>
        <w:br/>
      </w:r>
      <w:r>
        <w:rPr>
          <w:rFonts w:hint="eastAsia"/>
        </w:rPr>
        <w:t>　　表 49： 游戏机行业相关重点政策一览</w:t>
      </w:r>
      <w:r>
        <w:rPr>
          <w:rFonts w:hint="eastAsia"/>
        </w:rPr>
        <w:br/>
      </w:r>
      <w:r>
        <w:rPr>
          <w:rFonts w:hint="eastAsia"/>
        </w:rPr>
        <w:t>　　表 50： 游戏机行业供应链分析</w:t>
      </w:r>
      <w:r>
        <w:rPr>
          <w:rFonts w:hint="eastAsia"/>
        </w:rPr>
        <w:br/>
      </w:r>
      <w:r>
        <w:rPr>
          <w:rFonts w:hint="eastAsia"/>
        </w:rPr>
        <w:t>　　表 51： 游戏机上游原料供应商</w:t>
      </w:r>
      <w:r>
        <w:rPr>
          <w:rFonts w:hint="eastAsia"/>
        </w:rPr>
        <w:br/>
      </w:r>
      <w:r>
        <w:rPr>
          <w:rFonts w:hint="eastAsia"/>
        </w:rPr>
        <w:t>　　表 52： 游戏机行业主要下游客户</w:t>
      </w:r>
      <w:r>
        <w:rPr>
          <w:rFonts w:hint="eastAsia"/>
        </w:rPr>
        <w:br/>
      </w:r>
      <w:r>
        <w:rPr>
          <w:rFonts w:hint="eastAsia"/>
        </w:rPr>
        <w:t>　　表 53： 游戏机典型经销商</w:t>
      </w:r>
      <w:r>
        <w:rPr>
          <w:rFonts w:hint="eastAsia"/>
        </w:rPr>
        <w:br/>
      </w:r>
      <w:r>
        <w:rPr>
          <w:rFonts w:hint="eastAsia"/>
        </w:rPr>
        <w:t>　　表 54： 中国游戏机产量、销量、进口量及出口量（2021-2026）&amp;（千台）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55： 中国游戏机产量、销量、进口量及出口量预测（2027-2032）&amp;（千台）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56： 中国市场游戏机主要进口来源</w:t>
      </w:r>
      <w:r>
        <w:rPr>
          <w:rFonts w:hint="eastAsia"/>
        </w:rPr>
        <w:br/>
      </w:r>
      <w:r>
        <w:rPr>
          <w:rFonts w:hint="eastAsia"/>
        </w:rPr>
        <w:t>　　表 57： 中国市场游戏机主要出口目的地</w:t>
      </w:r>
      <w:r>
        <w:rPr>
          <w:rFonts w:hint="eastAsia"/>
        </w:rPr>
        <w:br/>
      </w:r>
      <w:r>
        <w:rPr>
          <w:rFonts w:hint="eastAsia"/>
        </w:rPr>
        <w:t>　　表 58： 研究范围</w:t>
      </w:r>
      <w:r>
        <w:rPr>
          <w:rFonts w:hint="eastAsia"/>
        </w:rPr>
        <w:br/>
      </w:r>
      <w:r>
        <w:rPr>
          <w:rFonts w:hint="eastAsia"/>
        </w:rPr>
        <w:t>　　表 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游戏机产品图片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中国不同产品类型游戏机市场规模市场份额2025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家用型产品图片</w:t>
      </w:r>
      <w:r>
        <w:rPr>
          <w:rFonts w:hint="eastAsia"/>
        </w:rPr>
        <w:br/>
      </w:r>
      <w:r>
        <w:rPr>
          <w:rFonts w:hint="eastAsia"/>
        </w:rPr>
        <w:t>　　图 4： 手持型产品图片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中国不同应用游戏机市场份额2025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中国市场游戏机市场规模，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中国市场游戏机收入及增长率（2021-2032）&amp;（万元）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中国市场游戏机销量及增长率（2021-2032）&amp;（千台）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2025年中国市场主要厂商游戏机销量市场份额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2025年中国市场主要厂商游戏机收入市场份额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2025年中国市场前五大厂商游戏机市场份额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2025年中国市场游戏机第一梯队、第二梯队和第三梯队厂商（品牌）及市场份额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中国市场不同产品类型游戏机价格走势（2021-2032）&amp;（元/台）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中国市场不同应用游戏机价格走势（2021-2032）&amp;（元/台）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游戏机中国企业SWOT分析</w:t>
      </w:r>
      <w:r>
        <w:rPr>
          <w:rFonts w:hint="eastAsia"/>
        </w:rPr>
        <w:br/>
      </w:r>
      <w:r>
        <w:rPr>
          <w:rFonts w:hint="eastAsia"/>
        </w:rPr>
        <w:t>　　图 18： 游戏机产业链</w:t>
      </w:r>
      <w:r>
        <w:rPr>
          <w:rFonts w:hint="eastAsia"/>
        </w:rPr>
        <w:br/>
      </w:r>
      <w:r>
        <w:rPr>
          <w:rFonts w:hint="eastAsia"/>
        </w:rPr>
        <w:t>　　图 19： 游戏机行业采购模式分析</w:t>
      </w:r>
      <w:r>
        <w:rPr>
          <w:rFonts w:hint="eastAsia"/>
        </w:rPr>
        <w:br/>
      </w:r>
      <w:r>
        <w:rPr>
          <w:rFonts w:hint="eastAsia"/>
        </w:rPr>
        <w:t>　　图 20： 游戏机行业生产模式分析</w:t>
      </w:r>
      <w:r>
        <w:rPr>
          <w:rFonts w:hint="eastAsia"/>
        </w:rPr>
        <w:br/>
      </w:r>
      <w:r>
        <w:rPr>
          <w:rFonts w:hint="eastAsia"/>
        </w:rPr>
        <w:t>　　图 21： 游戏机行业销售模式分析</w:t>
      </w:r>
      <w:r>
        <w:rPr>
          <w:rFonts w:hint="eastAsia"/>
        </w:rPr>
        <w:br/>
      </w:r>
      <w:r>
        <w:rPr>
          <w:rFonts w:hint="eastAsia"/>
        </w:rPr>
        <w:t>　　图 22： 中国游戏机产能、产量、产能利用率及发展趋势（2021-2032）&amp;（千台）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中国游戏机产量、市场需求量及发展趋势（2021-2032）&amp;（千台）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ef11b449bc428c" w:history="1">
        <w:r>
          <w:rPr>
            <w:rStyle w:val="Hyperlink"/>
          </w:rPr>
          <w:t>2026-2032年中国游戏机行业市场调研及前景趋势预测报告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ef11b449bc428c" w:history="1">
        <w:r>
          <w:rPr>
            <w:rStyle w:val="Hyperlink"/>
          </w:rPr>
          <w:t>https://www.20087.com/5/61/YouXiJiDeXianZhuangYuFaZhanQianJing.html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热点：50元左右的游戏机、游戏机厂家直销批发中心、游戏机switch、游戏机品牌排行榜前十名、8090后怀旧老游戏排行、游戏机出来的纸条是干啥的、游戏机买哪种好、性价比最高的游戏机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0f71c6a2b54833" w:history="1">
      <w:r>
        <w:rPr>
          <w:rStyle w:val="Hyperlink"/>
        </w:rPr>
        <w:t>2026-2032年中国游戏机行业市场调研及前景趋势预测报告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YouXiJiDeXianZhuangYuFaZhanQianJing.html" TargetMode="External" Id="R93ef11b449bc42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YouXiJiDeXianZhuangYuFaZhanQianJing.html" TargetMode="External" Id="R2a0f71c6a2b548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2025-12-02T08:19:08Z</dcterms:created>
  <dcterms:modified xsi:type="dcterms:W3CDTF">2025-12-02T09:19:08Z</dcterms:modified>
  <dc:subject>2026-2032年中国游戏机行业市场调研及前景趋势预测报告</dc:subject>
  <dc:title>2026-2032年中国游戏机行业市场调研及前景趋势预测报告</dc:title>
  <cp:keywords>2026-2032年中国游戏机行业市场调研及前景趋势预测报告</cp:keywords>
  <dc:description>2026-2032年中国游戏机行业市场调研及前景趋势预测报告</dc:description>
</cp:coreProperties>
</file>