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041d03114d4f" w:history="1">
              <w:r>
                <w:rPr>
                  <w:rStyle w:val="Hyperlink"/>
                </w:rPr>
                <w:t>2025-2031年中国一级声级计行业发展研究与市场前景预测报告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041d03114d4f" w:history="1">
              <w:r>
                <w:rPr>
                  <w:rStyle w:val="Hyperlink"/>
                </w:rPr>
                <w:t>2025-2031年中国一级声级计行业发展研究与市场前景预测报告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041d03114d4f" w:history="1">
                <w:r>
                  <w:rPr>
                    <w:rStyle w:val="Hyperlink"/>
                  </w:rPr>
                  <w:t>https://www.20087.com/6/01/YiJiShengJiJiShiChangQianJingYuCe.html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级声级计是声学测量领域的高精度仪器，广泛应用于环境噪声监测、职业健康评估、产品噪声测试与声学研究，用于精确测量声音的声压级、频谱特性与时间变化，符合国际电工委员会（IEC）对一级精度的严格标准。该设备具备宽频率响应范围、低本底噪声与高时间稳定性，核心组件包括精密传声器、前置放大器、信号处理电路与数据记录模块。在户外监测中，配合防风罩与气象站使用；在实验室中，用于材料吸声系数或设备噪声源定位测试。数据采集支持实时显示、频谱分析与长期记录，满足法规符合性与科研分析需求。</w:t>
      </w:r>
      <w:r>
        <w:rPr>
          <w:rFonts w:hint="eastAsia"/>
        </w:rPr>
        <w:br/>
      </w:r>
      <w:r>
        <w:rPr>
          <w:rFonts w:hint="eastAsia"/>
        </w:rPr>
        <w:t>　　未来发展方向将围绕多参数融合、远程组网与智能分析深化。集成气象传感器（风速、温湿度）与振动传感器，实现噪声源的多维环境关联分析。无线通信模块支持构建分布式声学监测网络，覆盖城市、工业园区或自然保护区。边缘计算能力在设备端完成事件检测、频段识别与初步分类，减少数据传输量。人工智能算法用于自动识别交通、工业或生物声源，提升数据分析效率。模块化设计允许根据任务更换传声器类型或扩展功能。在长期监测中，太阳能供电与低功耗运行支持无人值守。整体而言，一级声级计将从独立测量工具发展为集高精度传感、网络协同与智能识别于一体的综合声学感知平台，其演进路径体现声学仪器向更高环境适应性、更强系统集成与更优数据洞察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8041d03114d4f" w:history="1">
        <w:r>
          <w:rPr>
            <w:rStyle w:val="Hyperlink"/>
          </w:rPr>
          <w:t>2025-2031年中国一级声级计行业发展研究与市场前景预测报告</w:t>
        </w:r>
      </w:hyperlink>
      <w:r>
        <w:rPr>
          <w:rFonts w:hint="eastAsia"/>
        </w:rPr>
        <w:t>》基于详实数据资料，系统分析一级声级计产业链结构、市场规模及需求现状，梳理一级声级计市场价格走势与行业发展特点。报告重点研究行业竞争格局，包括重点一级声级计企业的市场表现，并对一级声级计细分领域的发展潜力进行评估。结合政策环境和一级声级计技术演进方向，对一级声级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一级声级计行业概述</w:t>
      </w:r>
      <w:r>
        <w:rPr>
          <w:rFonts w:hint="eastAsia"/>
        </w:rPr>
        <w:br/>
      </w:r>
      <w:r>
        <w:rPr>
          <w:rFonts w:hint="eastAsia"/>
        </w:rPr>
        <w:t>　　第一节 一级声级计定义与分类</w:t>
      </w:r>
      <w:r>
        <w:rPr>
          <w:rFonts w:hint="eastAsia"/>
        </w:rPr>
        <w:br/>
      </w:r>
      <w:r>
        <w:rPr>
          <w:rFonts w:hint="eastAsia"/>
        </w:rPr>
        <w:t>　　第二节 一级声级计应用领域</w:t>
      </w:r>
      <w:r>
        <w:rPr>
          <w:rFonts w:hint="eastAsia"/>
        </w:rPr>
        <w:br/>
      </w:r>
      <w:r>
        <w:rPr>
          <w:rFonts w:hint="eastAsia"/>
        </w:rPr>
        <w:t>　　第三节 一级声级计行业经济指标分析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一级声级计产业链及经营模式分析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三、一级声级计销售模式及销售渠道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全球一级声级计市场发展综述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2019-2024年全球一级声级计市场规模与趋势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主要国家与地区一级声级计市场分析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2025-2031年全球一级声级计行业发展趋势与前景预测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中国一级声级计行业市场分析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2024-2025年一级声级计产能与投资动态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一、国内一级声级计产能及利用情况</w:t>
      </w:r>
      <w:r>
        <w:rPr>
          <w:rFonts w:hint="eastAsia"/>
        </w:rPr>
        <w:br/>
      </w:r>
      <w:r>
        <w:rPr>
          <w:rFonts w:hint="eastAsia"/>
        </w:rPr>
        <w:t>　　　　二、一级声级计产能扩张与投资动态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2025-2031年一级声级计行业产量统计与趋势预测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一、2019-2024年一级声级计行业产量数据统计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1、2019-2024年一级声级计产量及增长趋势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2、2019-2024年一级声级计细分产品产量及份额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二、影响一级声级计产量的关键因素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三、2025-2031年一级声级计产量预测</w:t>
      </w:r>
      <w:r>
        <w:rPr>
          <w:rFonts w:hint="eastAsia"/>
        </w:rPr>
        <w:br/>
      </w:r>
      <w:r>
        <w:rPr>
          <w:rFonts w:hint="eastAsia"/>
        </w:rPr>
        <w:t>　　第三节 2025-2031年一级声级计市场需求与销售分析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一、2024-2025年一级声级计行业需求现状</w:t>
      </w:r>
      <w:r>
        <w:rPr>
          <w:rFonts w:hint="eastAsia"/>
        </w:rPr>
        <w:br/>
      </w:r>
      <w:r>
        <w:rPr>
          <w:rFonts w:hint="eastAsia"/>
        </w:rPr>
        <w:t>　　　　二、一级声级计客户群体与需求特点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三、2019-2024年一级声级计行业销售规模分析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四、2025-2031年一级声级计市场增长潜力与规模预测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中国一级声级计细分市场与下游应用领域分析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一级声级计细分市场分析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一、2024-2025年一级声级计主要细分产品市场现状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一级声级计下游应用与客户群体分析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一、2024-2025年一级声级计各应用领域市场现状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2024-2025年一级声级计行业技术发展现状及趋势分析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一级声级计行业技术发展现状分析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国内外一级声级计行业技术差异与原因</w:t>
      </w:r>
      <w:r>
        <w:rPr>
          <w:rFonts w:hint="eastAsia"/>
        </w:rPr>
        <w:br/>
      </w:r>
      <w:r>
        <w:rPr>
          <w:rFonts w:hint="eastAsia"/>
        </w:rPr>
        <w:t>　　第三节 一级声级计行业技术发展方向、趋势预测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提升一级声级计行业技术能力策略建议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一级声级计价格机制与竞争策略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一、2019-2024年一级声级计市场价格走势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一级声级计定价策略与方法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2025-2031年一级声级计价格竞争态势与趋势预测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中国一级声级计行业重点区域市场研究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2024-2025年重点区域一级声级计市场发展概况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二、2019-2024年一级声级计市场需求规模情况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三、2025-2031年一级声级计行业发展潜力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二、2019-2024年一级声级计市场需求规模情况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三、2025-2031年一级声级计行业发展潜力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二、2019-2024年一级声级计市场需求规模情况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三、2025-2031年一级声级计行业发展潜力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二、2019-2024年一级声级计市场需求规模情况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三、2025-2031年一级声级计行业发展潜力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二、2019-2024年一级声级计市场需求规模情况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三、2025-2031年一级声级计行业发展潜力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2019-2024年中国一级声级计行业进出口情况分析</w:t>
      </w:r>
      <w:r>
        <w:rPr>
          <w:rFonts w:hint="eastAsia"/>
        </w:rPr>
        <w:br/>
      </w:r>
      <w:r>
        <w:rPr>
          <w:rFonts w:hint="eastAsia"/>
        </w:rPr>
        <w:t>　　第一节 一级声级计行业进口情况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一、2019-2024年一级声级计进口规模及增长情况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二、一级声级计主要进口来源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一级声级计行业出口情况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一、2019-2024年一级声级计出口规模及增长情况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二、一级声级计主要出口目的地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2019-2024年中国一级声级计行业总体发展与财务状况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2019-2024年中国一级声级计行业规模情况</w:t>
      </w:r>
      <w:r>
        <w:rPr>
          <w:rFonts w:hint="eastAsia"/>
        </w:rPr>
        <w:br/>
      </w:r>
      <w:r>
        <w:rPr>
          <w:rFonts w:hint="eastAsia"/>
        </w:rPr>
        <w:t>　　　　一、一级声级计行业企业数量规模</w:t>
      </w:r>
      <w:r>
        <w:rPr>
          <w:rFonts w:hint="eastAsia"/>
        </w:rPr>
        <w:br/>
      </w:r>
      <w:r>
        <w:rPr>
          <w:rFonts w:hint="eastAsia"/>
        </w:rPr>
        <w:t>　　　　二、一级声级计行业从业人员规模</w:t>
      </w:r>
      <w:r>
        <w:rPr>
          <w:rFonts w:hint="eastAsia"/>
        </w:rPr>
        <w:br/>
      </w:r>
      <w:r>
        <w:rPr>
          <w:rFonts w:hint="eastAsia"/>
        </w:rPr>
        <w:t>　　　　三、一级声级计行业市场敏感性分析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2019-2024年中国一级声级计行业财务能力分析</w:t>
      </w:r>
      <w:r>
        <w:rPr>
          <w:rFonts w:hint="eastAsia"/>
        </w:rPr>
        <w:br/>
      </w:r>
      <w:r>
        <w:rPr>
          <w:rFonts w:hint="eastAsia"/>
        </w:rPr>
        <w:t>　　　　一、一级声级计行业盈利能力</w:t>
      </w:r>
      <w:r>
        <w:rPr>
          <w:rFonts w:hint="eastAsia"/>
        </w:rPr>
        <w:br/>
      </w:r>
      <w:r>
        <w:rPr>
          <w:rFonts w:hint="eastAsia"/>
        </w:rPr>
        <w:t>　　　　二、一级声级计行业偿债能力</w:t>
      </w:r>
      <w:r>
        <w:rPr>
          <w:rFonts w:hint="eastAsia"/>
        </w:rPr>
        <w:br/>
      </w:r>
      <w:r>
        <w:rPr>
          <w:rFonts w:hint="eastAsia"/>
        </w:rPr>
        <w:t>　　　　三、一级声级计行业营运能力</w:t>
      </w:r>
      <w:r>
        <w:rPr>
          <w:rFonts w:hint="eastAsia"/>
        </w:rPr>
        <w:br/>
      </w:r>
      <w:r>
        <w:rPr>
          <w:rFonts w:hint="eastAsia"/>
        </w:rPr>
        <w:t>　　　　四、一级声级计行业发展能力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一级声级计行业重点企业调研分析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二、企业一级声级计业务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中国一级声级计行业竞争格局分析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一级声级计行业竞争格局总览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2024-2025年一级声级计行业竞争力分析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2019-2024年一级声级计行业企业并购活动分析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2024-2025年一级声级计行业会展与招投标活动分析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一、一级声级计行业会展活动及其市场影响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2025年中国一级声级计企业发展企业发展策略与建议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一级声级计销售模式与渠道策略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一级声级计品牌与市场推广策略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一级声级计研发投入与技术创新能力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一级声级计合作联盟与资源整合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中国一级声级计行业风险与对策</w:t>
      </w:r>
      <w:r>
        <w:rPr>
          <w:rFonts w:hint="eastAsia"/>
        </w:rPr>
        <w:br/>
      </w:r>
      <w:r>
        <w:rPr>
          <w:rFonts w:hint="eastAsia"/>
        </w:rPr>
        <w:t>　　第一节 一级声级计行业SWOT分析</w:t>
      </w:r>
      <w:r>
        <w:rPr>
          <w:rFonts w:hint="eastAsia"/>
        </w:rPr>
        <w:br/>
      </w:r>
      <w:r>
        <w:rPr>
          <w:rFonts w:hint="eastAsia"/>
        </w:rPr>
        <w:t>　　　　一、一级声级计行业优势</w:t>
      </w:r>
      <w:r>
        <w:rPr>
          <w:rFonts w:hint="eastAsia"/>
        </w:rPr>
        <w:br/>
      </w:r>
      <w:r>
        <w:rPr>
          <w:rFonts w:hint="eastAsia"/>
        </w:rPr>
        <w:t>　　　　二、一级声级计行业劣势</w:t>
      </w:r>
      <w:r>
        <w:rPr>
          <w:rFonts w:hint="eastAsia"/>
        </w:rPr>
        <w:br/>
      </w:r>
      <w:r>
        <w:rPr>
          <w:rFonts w:hint="eastAsia"/>
        </w:rPr>
        <w:t>　　　　三、一级声级计市场机会</w:t>
      </w:r>
      <w:r>
        <w:rPr>
          <w:rFonts w:hint="eastAsia"/>
        </w:rPr>
        <w:br/>
      </w:r>
      <w:r>
        <w:rPr>
          <w:rFonts w:hint="eastAsia"/>
        </w:rPr>
        <w:t>　　　　四、一级声级计市场威胁</w:t>
      </w:r>
      <w:r>
        <w:rPr>
          <w:rFonts w:hint="eastAsia"/>
        </w:rPr>
        <w:br/>
      </w:r>
      <w:r>
        <w:rPr>
          <w:rFonts w:hint="eastAsia"/>
        </w:rPr>
        <w:t>　　第二节 一级声级计行业风险及对策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2025-2031年中国一级声级计行业前景与发展趋势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2024-2025年一级声级计行业发展环境分析</w:t>
      </w:r>
      <w:r>
        <w:rPr>
          <w:rFonts w:hint="eastAsia"/>
        </w:rPr>
        <w:br/>
      </w:r>
      <w:r>
        <w:rPr>
          <w:rFonts w:hint="eastAsia"/>
        </w:rPr>
        <w:t>　　　　一、一级声级计行业主管部门与监管体制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二、一级声级计行业主要法律法规及政策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三、一级声级计行业标准与质量监管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2025-2031年一级声级计行业发展趋势与方向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2025-2031年一级声级计行业发展潜力与机遇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一级声级计行业研究结论与建议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[~中~智~林]一级声级计行业发展建议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2019-2024年中国一级声级计市场规模及增长情况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2019-2024年中国一级声级计行业产量及增长趋势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2025-2031年中国一级声级计行业产量预测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2019-2024年中国一级声级计行业市场需求及增长情况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2025-2031年中国一级声级计行业市场需求预测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2019-2024年中国一级声级计行业利润及增长情况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**地区一级声级计市场规模及增长情况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**地区一级声级计行业市场需求情况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**地区一级声级计市场规模及增长情况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**地区一级声级计行业市场需求情况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2019-2024年中国一级声级计行业进口量及增速统计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2019-2024年中国一级声级计行业出口量及增速统计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一级声级计重点企业经营情况分析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2025年一级声级计市场前景分析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2025-2031年中国一级声级计市场需求预测</w:t>
      </w:r>
      <w:r>
        <w:rPr>
          <w:rFonts w:hint="eastAsia"/>
        </w:rPr>
        <w:br/>
      </w:r>
      <w:r>
        <w:rPr>
          <w:rFonts w:hint="eastAsia"/>
        </w:rPr>
        <w:t>　　图表 2025年一级声级计发展趋势预测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041d03114d4f" w:history="1">
        <w:r>
          <w:rPr>
            <w:rStyle w:val="Hyperlink"/>
          </w:rPr>
          <w:t>2025-2031年中国一级声级计行业发展研究与市场前景预测报告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041d03114d4f" w:history="1">
        <w:r>
          <w:rPr>
            <w:rStyle w:val="Hyperlink"/>
          </w:rPr>
          <w:t>https://www.20087.com/6/01/YiJiShengJiJiShiChangQianJingYuCe.html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热点：声级计1级2级区别、一级声级计的测量范围、声级计精度等级划分、一级声级计检测范围、声级计a和c代表啥、一级声级计厂家、声级计校准、一级声级计精度、声级计检定规程2017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1537a40ee4a1d" w:history="1">
      <w:r>
        <w:rPr>
          <w:rStyle w:val="Hyperlink"/>
        </w:rPr>
        <w:t>2025-2031年中国一级声级计行业发展研究与市场前景预测报告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JiShengJiJiShiChangQianJingYuCe.html" TargetMode="External" Id="R2898041d0311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JiShengJiJiShiChangQianJingYuCe.html" TargetMode="External" Id="R5651537a40e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2025-09-13T09:22:08Z</dcterms:created>
  <dcterms:modified xsi:type="dcterms:W3CDTF">2025-09-13T10:22:08Z</dcterms:modified>
  <dc:subject>2025-2031年中国一级声级计行业发展研究与市场前景预测报告</dc:subject>
  <dc:title>2025-2031年中国一级声级计行业发展研究与市场前景预测报告</dc:title>
  <cp:keywords>2025-2031年中国一级声级计行业发展研究与市场前景预测报告</cp:keywords>
  <dc:description>2025-2031年中国一级声级计行业发展研究与市场前景预测报告</dc:description>
</cp:coreProperties>
</file>