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08ad10dc34c9f" w:history="1">
              <w:r>
                <w:rPr>
                  <w:rStyle w:val="Hyperlink"/>
                </w:rPr>
                <w:t>中国手机芯片市场现状调研与发展前景分析报告（2025-2031年）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08ad10dc34c9f" w:history="1">
              <w:r>
                <w:rPr>
                  <w:rStyle w:val="Hyperlink"/>
                </w:rPr>
                <w:t>中国手机芯片市场现状调研与发展前景分析报告（2025-2031年）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08ad10dc34c9f" w:history="1">
                <w:r>
                  <w:rPr>
                    <w:rStyle w:val="Hyperlink"/>
                  </w:rPr>
                  <w:t>https://www.20087.com/6/31/ShouJiXinPianDiaoChaYanJiuFenXiBaoGao.html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手机芯片，尤其是SoC（System on Chip）系统级芯片，是智能手机的核心，负责处理所有计算和通信任务。近年来，随着5G网络、AI应用和高清视频的需求增长，手机芯片的设计和制造面临着前所未有的挑战。现代手机芯片不仅需要更强大的处理能力，还要兼顾功耗和散热，同时支持多种无线通信标准。此外，先进制程技术如7nm、5nm乃至更小的节点，正在推动手机芯片的性能边界。</w:t>
      </w:r>
      <w:r>
        <w:rPr>
          <w:rFonts w:hint="eastAsia"/>
        </w:rPr>
        <w:br/>
      </w:r>
      <w:r>
        <w:rPr>
          <w:rFonts w:hint="eastAsia"/>
        </w:rPr>
        <w:t>　　未来，手机芯片将更加注重能效比和多功能集成。一方面，通过优化架构设计和采用更先进的制程，手机芯片将在保持高性能的同时，进一步降低功耗，延长设备电池寿命。另一方面，芯片将集成更多功能，如AI加速器、安全模块和传感器接口，以支持更多元化的应用和服务。此外，随着边缘计算的发展，手机芯片将具备更强的本地数据处理能力，减少对云服务的依赖。</w:t>
      </w:r>
      <w:r>
        <w:rPr>
          <w:rFonts w:hint="eastAsia"/>
        </w:rPr>
        <w:br/>
      </w:r>
      <w:r>
        <w:rPr>
          <w:rFonts w:hint="eastAsia"/>
        </w:rPr>
        <w:t>　　第一章 2025年中国手机产业现状</w:t>
      </w:r>
      <w:r>
        <w:rPr>
          <w:rFonts w:hint="eastAsia"/>
        </w:rPr>
        <w:br/>
      </w:r>
      <w:r>
        <w:rPr>
          <w:rFonts w:hint="eastAsia"/>
        </w:rPr>
        <w:t>　　（一） 手机产业环境</w:t>
      </w:r>
      <w:r>
        <w:rPr>
          <w:rFonts w:hint="eastAsia"/>
        </w:rPr>
        <w:br/>
      </w:r>
      <w:r>
        <w:rPr>
          <w:rFonts w:hint="eastAsia"/>
        </w:rPr>
        <w:t>　　（二） 手机产业规模</w:t>
      </w:r>
      <w:r>
        <w:rPr>
          <w:rFonts w:hint="eastAsia"/>
        </w:rPr>
        <w:br/>
      </w:r>
      <w:r>
        <w:rPr>
          <w:rFonts w:hint="eastAsia"/>
        </w:rPr>
        <w:t>　　（三） 2025年中国手机产量结构</w:t>
      </w:r>
      <w:r>
        <w:rPr>
          <w:rFonts w:hint="eastAsia"/>
        </w:rPr>
        <w:br/>
      </w:r>
      <w:r>
        <w:rPr>
          <w:rFonts w:hint="eastAsia"/>
        </w:rPr>
        <w:t>　　1、手机性质结构（品牌手机/非品牌手机）</w:t>
      </w:r>
      <w:r>
        <w:rPr>
          <w:rFonts w:hint="eastAsia"/>
        </w:rPr>
        <w:br/>
      </w:r>
      <w:r>
        <w:rPr>
          <w:rFonts w:hint="eastAsia"/>
        </w:rPr>
        <w:t>　　2、手机模式结构（gsm、cdma、edge、wcdma、cdma2000……）</w:t>
      </w:r>
      <w:r>
        <w:rPr>
          <w:rFonts w:hint="eastAsia"/>
        </w:rPr>
        <w:br/>
      </w:r>
      <w:r>
        <w:rPr>
          <w:rFonts w:hint="eastAsia"/>
        </w:rPr>
        <w:t>　　3、手机功能结构（拍照、mp3、视频……）</w:t>
      </w:r>
      <w:r>
        <w:rPr>
          <w:rFonts w:hint="eastAsia"/>
        </w:rPr>
        <w:br/>
      </w:r>
      <w:r>
        <w:rPr>
          <w:rFonts w:hint="eastAsia"/>
        </w:rPr>
        <w:t>　　4、智能手机结构</w:t>
      </w:r>
      <w:r>
        <w:rPr>
          <w:rFonts w:hint="eastAsia"/>
        </w:rPr>
        <w:br/>
      </w:r>
      <w:r>
        <w:rPr>
          <w:rFonts w:hint="eastAsia"/>
        </w:rPr>
        <w:t>　　第二章 2025年中国手机芯片市场概述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4、企业需求结构</w:t>
      </w:r>
      <w:r>
        <w:rPr>
          <w:rFonts w:hint="eastAsia"/>
        </w:rPr>
        <w:br/>
      </w:r>
      <w:r>
        <w:rPr>
          <w:rFonts w:hint="eastAsia"/>
        </w:rPr>
        <w:t>　　第三章 2025年中国手机芯片细分市场研究</w:t>
      </w:r>
      <w:r>
        <w:rPr>
          <w:rFonts w:hint="eastAsia"/>
        </w:rPr>
        <w:br/>
      </w:r>
      <w:r>
        <w:rPr>
          <w:rFonts w:hint="eastAsia"/>
        </w:rPr>
        <w:t>　　（一） 基带芯片市场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3、市场需求特点</w:t>
      </w:r>
      <w:r>
        <w:rPr>
          <w:rFonts w:hint="eastAsia"/>
        </w:rPr>
        <w:br/>
      </w:r>
      <w:r>
        <w:rPr>
          <w:rFonts w:hint="eastAsia"/>
        </w:rPr>
        <w:t>　　（二） 射频芯片</w:t>
      </w:r>
      <w:r>
        <w:rPr>
          <w:rFonts w:hint="eastAsia"/>
        </w:rPr>
        <w:br/>
      </w:r>
      <w:r>
        <w:rPr>
          <w:rFonts w:hint="eastAsia"/>
        </w:rPr>
        <w:t>　　（三） 电源管理</w:t>
      </w:r>
      <w:r>
        <w:rPr>
          <w:rFonts w:hint="eastAsia"/>
        </w:rPr>
        <w:br/>
      </w:r>
      <w:r>
        <w:rPr>
          <w:rFonts w:hint="eastAsia"/>
        </w:rPr>
        <w:t>　　（四） 应用处理器</w:t>
      </w:r>
      <w:r>
        <w:rPr>
          <w:rFonts w:hint="eastAsia"/>
        </w:rPr>
        <w:br/>
      </w:r>
      <w:r>
        <w:rPr>
          <w:rFonts w:hint="eastAsia"/>
        </w:rPr>
        <w:t>　　（五） 存储器</w:t>
      </w:r>
      <w:r>
        <w:rPr>
          <w:rFonts w:hint="eastAsia"/>
        </w:rPr>
        <w:br/>
      </w:r>
      <w:r>
        <w:rPr>
          <w:rFonts w:hint="eastAsia"/>
        </w:rPr>
        <w:t>　　（六） 多媒体应用</w:t>
      </w:r>
      <w:r>
        <w:rPr>
          <w:rFonts w:hint="eastAsia"/>
        </w:rPr>
        <w:br/>
      </w:r>
      <w:r>
        <w:rPr>
          <w:rFonts w:hint="eastAsia"/>
        </w:rPr>
        <w:t>　　（七） 无线连接</w:t>
      </w:r>
      <w:r>
        <w:rPr>
          <w:rFonts w:hint="eastAsia"/>
        </w:rPr>
        <w:br/>
      </w:r>
      <w:r>
        <w:rPr>
          <w:rFonts w:hint="eastAsia"/>
        </w:rPr>
        <w:t>　　（八） 新兴应用分析（gps、手机电视、移动支付等）</w:t>
      </w:r>
      <w:r>
        <w:rPr>
          <w:rFonts w:hint="eastAsia"/>
        </w:rPr>
        <w:br/>
      </w:r>
      <w:r>
        <w:rPr>
          <w:rFonts w:hint="eastAsia"/>
        </w:rPr>
        <w:t>　　第四章 济研：2025-2031年中国手机芯片市场趋势分析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第五章 2025-2031年中国手机芯片市场发展预测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2025-2031年中国手机芯片市场规模预测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2025-2031年中国手机芯片市场结构预测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第六章 2025年中国手机芯片市场竞争分析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1、mtk</w:t>
      </w:r>
      <w:r>
        <w:rPr>
          <w:rFonts w:hint="eastAsia"/>
        </w:rPr>
        <w:br/>
      </w:r>
      <w:r>
        <w:rPr>
          <w:rFonts w:hint="eastAsia"/>
        </w:rPr>
        <w:t>　　2、qualcomm</w:t>
      </w:r>
      <w:r>
        <w:rPr>
          <w:rFonts w:hint="eastAsia"/>
        </w:rPr>
        <w:br/>
      </w:r>
      <w:r>
        <w:rPr>
          <w:rFonts w:hint="eastAsia"/>
        </w:rPr>
        <w:t>　　3、samsung</w:t>
      </w:r>
      <w:r>
        <w:rPr>
          <w:rFonts w:hint="eastAsia"/>
        </w:rPr>
        <w:br/>
      </w:r>
      <w:r>
        <w:rPr>
          <w:rFonts w:hint="eastAsia"/>
        </w:rPr>
        <w:t>　　4、intel</w:t>
      </w:r>
      <w:r>
        <w:rPr>
          <w:rFonts w:hint="eastAsia"/>
        </w:rPr>
        <w:br/>
      </w:r>
      <w:r>
        <w:rPr>
          <w:rFonts w:hint="eastAsia"/>
        </w:rPr>
        <w:t>　　5、ste</w:t>
      </w:r>
      <w:r>
        <w:rPr>
          <w:rFonts w:hint="eastAsia"/>
        </w:rPr>
        <w:br/>
      </w:r>
      <w:r>
        <w:rPr>
          <w:rFonts w:hint="eastAsia"/>
        </w:rPr>
        <w:t>　　第七章 (中⋅智⋅林)建议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08ad10dc34c9f" w:history="1">
        <w:r>
          <w:rPr>
            <w:rStyle w:val="Hyperlink"/>
          </w:rPr>
          <w:t>中国手机芯片市场现状调研与发展前景分析报告（2025-2031年）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08ad10dc34c9f" w:history="1">
        <w:r>
          <w:rPr>
            <w:rStyle w:val="Hyperlink"/>
          </w:rPr>
          <w:t>https://www.20087.com/6/31/ShouJiXinPianDiaoChaYanJiuFenXiBaoGao.html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热点：2023年手机芯片排行榜、手机芯片天梯图、骁龙,麒麟,天玑哪个好、手机芯片处理器排行榜2023、手机CPU性能天梯图、手机芯片排名前十、芯片结构组成图片、手机芯片天梯、手机处理器芯片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3de2a5014e8e" w:history="1">
      <w:r>
        <w:rPr>
          <w:rStyle w:val="Hyperlink"/>
        </w:rPr>
        <w:t>中国手机芯片市场现状调研与发展前景分析报告（2025-2031年）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ouJiXinPianDiaoChaYanJiuFenXiBaoGao.html" TargetMode="External" Id="R8f808ad10dc3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ouJiXinPianDiaoChaYanJiuFenXiBaoGao.html" TargetMode="External" Id="R8b273de2a501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2024-08-21T08:59:00Z</dcterms:created>
  <dcterms:modified xsi:type="dcterms:W3CDTF">2024-08-21T09:59:00Z</dcterms:modified>
  <dc:subject>中国手机芯片市场现状调研与发展前景分析报告（2025-2031年）</dc:subject>
  <dc:title>中国手机芯片市场现状调研与发展前景分析报告（2025-2031年）</dc:title>
  <cp:keywords>中国手机芯片市场现状调研与发展前景分析报告（2025-2031年）</cp:keywords>
  <dc:description>中国手机芯片市场现状调研与发展前景分析报告（2025-2031年）</dc:description>
</cp:coreProperties>
</file>