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13a91959346c3" w:history="1">
              <w:r>
                <w:rPr>
                  <w:rStyle w:val="Hyperlink"/>
                </w:rPr>
                <w:t>中国射频线缆发展现状与前景分析报告（2026-2032年）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13a91959346c3" w:history="1">
              <w:r>
                <w:rPr>
                  <w:rStyle w:val="Hyperlink"/>
                </w:rPr>
                <w:t>中国射频线缆发展现状与前景分析报告（2026-2032年）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13a91959346c3" w:history="1">
                <w:r>
                  <w:rPr>
                    <w:rStyle w:val="Hyperlink"/>
                  </w:rPr>
                  <w:t>https://www.20087.com/6/01/ShePinXianLanHangYeQianJing.html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线缆用于高频信号传输，广泛应用于5G基站、卫星通信、雷达及测试测量设备，要求低插入损耗、高屏蔽效能与相位稳定性。射频线缆包括半柔、半刚及低互调线缆，高端型号采用发泡聚四氟乙烯（PTFE）介质与镀银铜编织层，以优化高频性能；连接器接口标准化（如SMA、N型）确保互换性。然而，在毫米波频段（&gt;24 GHz），传统线缆损耗急剧上升；弯曲或振动易导致相位漂移，影响MIMO系统性能；部分低价线缆屏蔽层覆盖率不足，引发信号串扰。</w:t>
      </w:r>
      <w:r>
        <w:rPr>
          <w:rFonts w:hint="eastAsia"/>
        </w:rPr>
        <w:br/>
      </w:r>
      <w:r>
        <w:rPr>
          <w:rFonts w:hint="eastAsia"/>
        </w:rPr>
        <w:t>　　未来，射频线缆将向毫米波优化、轻量化与智能集成演进。空气增强型介质结构与超材料包覆层将显著降低高频衰减；碳纳米管编织层替代金属屏蔽，减轻重量并提升柔韧性。在功能端，内嵌微型传感器可实时监测驻波比与温度，预警连接故障；可重构线缆支持动态阻抗匹配。此外，自动化测试与AI质检将提升批次一致性。长远看，射频线缆将从被动传输通道升级为支撑6G、低轨卫星与智能感知网络的高可靠射频互联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13a91959346c3" w:history="1">
        <w:r>
          <w:rPr>
            <w:rStyle w:val="Hyperlink"/>
          </w:rPr>
          <w:t>中国射频线缆发展现状与前景分析报告（2026-2032年）</w:t>
        </w:r>
      </w:hyperlink>
      <w:r>
        <w:rPr>
          <w:rFonts w:hint="eastAsia"/>
        </w:rPr>
        <w:t>》基于国家统计局、相关行业协会及科研机构的详实资料，结合市场调研数据，对射频线缆行业进行系统分析。报告从射频线缆市场规模、技术发展、竞争格局等维度，客观呈现行业发展现状，评估主要射频线缆企业的市场表现。通过对射频线缆产业链各环节的梳理，分析行业面临的机遇与风险，并对射频线缆发展趋势做出合理预测。报告为射频线缆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射频线缆行业概述</w:t>
      </w:r>
      <w:r>
        <w:rPr>
          <w:rFonts w:hint="eastAsia"/>
        </w:rPr>
        <w:br/>
      </w:r>
      <w:r>
        <w:rPr>
          <w:rFonts w:hint="eastAsia"/>
        </w:rPr>
        <w:t>　　第一节 射频线缆定义与分类</w:t>
      </w:r>
      <w:r>
        <w:rPr>
          <w:rFonts w:hint="eastAsia"/>
        </w:rPr>
        <w:br/>
      </w:r>
      <w:r>
        <w:rPr>
          <w:rFonts w:hint="eastAsia"/>
        </w:rPr>
        <w:t>　　第二节 射频线缆应用领域</w:t>
      </w:r>
      <w:r>
        <w:rPr>
          <w:rFonts w:hint="eastAsia"/>
        </w:rPr>
        <w:br/>
      </w:r>
      <w:r>
        <w:rPr>
          <w:rFonts w:hint="eastAsia"/>
        </w:rPr>
        <w:t>　　第三节 射频线缆行业经济指标分析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一、射频线缆行业赢利性评估</w:t>
      </w:r>
      <w:r>
        <w:rPr>
          <w:rFonts w:hint="eastAsia"/>
        </w:rPr>
        <w:br/>
      </w:r>
      <w:r>
        <w:rPr>
          <w:rFonts w:hint="eastAsia"/>
        </w:rPr>
        <w:t>　　　　二、射频线缆行业成长速度分析</w:t>
      </w:r>
      <w:r>
        <w:rPr>
          <w:rFonts w:hint="eastAsia"/>
        </w:rPr>
        <w:br/>
      </w:r>
      <w:r>
        <w:rPr>
          <w:rFonts w:hint="eastAsia"/>
        </w:rPr>
        <w:t>　　　　三、射频线缆附加值提升空间探讨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四、射频线缆行业进入壁垒分析</w:t>
      </w:r>
      <w:r>
        <w:rPr>
          <w:rFonts w:hint="eastAsia"/>
        </w:rPr>
        <w:br/>
      </w:r>
      <w:r>
        <w:rPr>
          <w:rFonts w:hint="eastAsia"/>
        </w:rPr>
        <w:t>　　　　五、射频线缆行业风险性评估</w:t>
      </w:r>
      <w:r>
        <w:rPr>
          <w:rFonts w:hint="eastAsia"/>
        </w:rPr>
        <w:br/>
      </w:r>
      <w:r>
        <w:rPr>
          <w:rFonts w:hint="eastAsia"/>
        </w:rPr>
        <w:t>　　　　六、射频线缆行业周期性分析</w:t>
      </w:r>
      <w:r>
        <w:rPr>
          <w:rFonts w:hint="eastAsia"/>
        </w:rPr>
        <w:br/>
      </w:r>
      <w:r>
        <w:rPr>
          <w:rFonts w:hint="eastAsia"/>
        </w:rPr>
        <w:t>　　　　七、射频线缆行业竞争程度指标</w:t>
      </w:r>
      <w:r>
        <w:rPr>
          <w:rFonts w:hint="eastAsia"/>
        </w:rPr>
        <w:br/>
      </w:r>
      <w:r>
        <w:rPr>
          <w:rFonts w:hint="eastAsia"/>
        </w:rPr>
        <w:t>　　　　八、射频线缆行业成熟度综合分析</w:t>
      </w:r>
      <w:r>
        <w:rPr>
          <w:rFonts w:hint="eastAsia"/>
        </w:rPr>
        <w:br/>
      </w:r>
      <w:r>
        <w:rPr>
          <w:rFonts w:hint="eastAsia"/>
        </w:rPr>
        <w:t>　　第四节 射频线缆产业链及经营模式分析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三、射频线缆销售模式与渠道策略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全球射频线缆市场发展分析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2025-2026年全球射频线缆行业发展分析</w:t>
      </w:r>
      <w:r>
        <w:rPr>
          <w:rFonts w:hint="eastAsia"/>
        </w:rPr>
        <w:br/>
      </w:r>
      <w:r>
        <w:rPr>
          <w:rFonts w:hint="eastAsia"/>
        </w:rPr>
        <w:t>　　　　一、全球射频线缆行业市场规模与趋势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二、全球射频线缆行业发展特点</w:t>
      </w:r>
      <w:r>
        <w:rPr>
          <w:rFonts w:hint="eastAsia"/>
        </w:rPr>
        <w:br/>
      </w:r>
      <w:r>
        <w:rPr>
          <w:rFonts w:hint="eastAsia"/>
        </w:rPr>
        <w:t>　　　　三、全球射频线缆行业竞争格局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主要国家与地区射频线缆市场分析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2026-2032年全球射频线缆行业发展趋势与前景预测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一、射频线缆行业发展趋势</w:t>
      </w:r>
      <w:r>
        <w:rPr>
          <w:rFonts w:hint="eastAsia"/>
        </w:rPr>
        <w:br/>
      </w:r>
      <w:r>
        <w:rPr>
          <w:rFonts w:hint="eastAsia"/>
        </w:rPr>
        <w:t>　　　　二、射频线缆行业发展潜力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一、国内射频线缆产能现状与利用效率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二、射频线缆产能扩张与投资动态分析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2026-2032年射频线缆行业产量统计与趋势预测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一、2020-2025年射频线缆行业产量与增长趋势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1、2020-2025年射频线缆产量及增长趋势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二、射频线缆产量影响因素分析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三、2026-2032年射频线缆产量预测</w:t>
      </w:r>
      <w:r>
        <w:rPr>
          <w:rFonts w:hint="eastAsia"/>
        </w:rPr>
        <w:br/>
      </w:r>
      <w:r>
        <w:rPr>
          <w:rFonts w:hint="eastAsia"/>
        </w:rPr>
        <w:t>　　第三节 2026-2032年射频线缆市场需求与销售分析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一、2025-2026年射频线缆行业需求现状</w:t>
      </w:r>
      <w:r>
        <w:rPr>
          <w:rFonts w:hint="eastAsia"/>
        </w:rPr>
        <w:br/>
      </w:r>
      <w:r>
        <w:rPr>
          <w:rFonts w:hint="eastAsia"/>
        </w:rPr>
        <w:t>　　　　二、射频线缆客户群体与需求特点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2025-2026年射频线缆行业技术发展现状及趋势分析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国内外射频线缆行业技术差距分析及差距形成的主要原因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射频线缆行业技术发展方向、趋势预测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一、2020-2025年射频线缆市场价格走势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射频线缆定价策略与方法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射频线缆行业进口规模与来源分析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一、2020-2025年射频线缆进口规模分析</w:t>
      </w:r>
      <w:r>
        <w:rPr>
          <w:rFonts w:hint="eastAsia"/>
        </w:rPr>
        <w:br/>
      </w:r>
      <w:r>
        <w:rPr>
          <w:rFonts w:hint="eastAsia"/>
        </w:rPr>
        <w:t>　　　　二、射频线缆主要进口来源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射频线缆行业出口规模与目的地分析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一、2020-2025年射频线缆出口规模分析</w:t>
      </w:r>
      <w:r>
        <w:rPr>
          <w:rFonts w:hint="eastAsia"/>
        </w:rPr>
        <w:br/>
      </w:r>
      <w:r>
        <w:rPr>
          <w:rFonts w:hint="eastAsia"/>
        </w:rPr>
        <w:t>　　　　二、射频线缆主要出口目的地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2020-2025年中国射频线缆总体规模与财务指标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中国射频线缆行业总体规模分析</w:t>
      </w:r>
      <w:r>
        <w:rPr>
          <w:rFonts w:hint="eastAsia"/>
        </w:rPr>
        <w:br/>
      </w:r>
      <w:r>
        <w:rPr>
          <w:rFonts w:hint="eastAsia"/>
        </w:rPr>
        <w:t>　　　　一、射频线缆企业数量与结构</w:t>
      </w:r>
      <w:r>
        <w:rPr>
          <w:rFonts w:hint="eastAsia"/>
        </w:rPr>
        <w:br/>
      </w:r>
      <w:r>
        <w:rPr>
          <w:rFonts w:hint="eastAsia"/>
        </w:rPr>
        <w:t>　　　　二、射频线缆从业人员规模</w:t>
      </w:r>
      <w:r>
        <w:rPr>
          <w:rFonts w:hint="eastAsia"/>
        </w:rPr>
        <w:br/>
      </w:r>
      <w:r>
        <w:rPr>
          <w:rFonts w:hint="eastAsia"/>
        </w:rPr>
        <w:t>　　　　三、射频线缆行业资产状况</w:t>
      </w:r>
      <w:r>
        <w:rPr>
          <w:rFonts w:hint="eastAsia"/>
        </w:rPr>
        <w:br/>
      </w:r>
      <w:r>
        <w:rPr>
          <w:rFonts w:hint="eastAsia"/>
        </w:rPr>
        <w:t>　　第二节 中国射频线缆行业财务指标总体分析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射频线缆行业重点企业经营状况分析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射频线缆重点企业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射频线缆领先企业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射频线缆标杆企业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射频线缆代表企业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射频线缆龙头企业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射频线缆重点企业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中国射频线缆行业竞争格局分析</w:t>
      </w:r>
      <w:r>
        <w:rPr>
          <w:rFonts w:hint="eastAsia"/>
        </w:rPr>
        <w:br/>
      </w:r>
      <w:r>
        <w:rPr>
          <w:rFonts w:hint="eastAsia"/>
        </w:rPr>
        <w:t>　　第一节 射频线缆行业竞争格局总览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2025-2026年射频线缆行业竞争力分析</w:t>
      </w:r>
      <w:r>
        <w:rPr>
          <w:rFonts w:hint="eastAsia"/>
        </w:rPr>
        <w:br/>
      </w:r>
      <w:r>
        <w:rPr>
          <w:rFonts w:hint="eastAsia"/>
        </w:rPr>
        <w:t>　　　　一、射频线缆供应商议价能力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四、射频线缆替代品威胁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2020-2025年射频线缆行业企业并购活动分析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2026年中国射频线缆企业发展策略分析</w:t>
      </w:r>
      <w:r>
        <w:rPr>
          <w:rFonts w:hint="eastAsia"/>
        </w:rPr>
        <w:br/>
      </w:r>
      <w:r>
        <w:rPr>
          <w:rFonts w:hint="eastAsia"/>
        </w:rPr>
        <w:t>　　第一节 射频线缆市场策略分析</w:t>
      </w:r>
      <w:r>
        <w:rPr>
          <w:rFonts w:hint="eastAsia"/>
        </w:rPr>
        <w:br/>
      </w:r>
      <w:r>
        <w:rPr>
          <w:rFonts w:hint="eastAsia"/>
        </w:rPr>
        <w:t>　　　　一、射频线缆市场定位与拓展策略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二、射频线缆市场细分与目标客户</w:t>
      </w:r>
      <w:r>
        <w:rPr>
          <w:rFonts w:hint="eastAsia"/>
        </w:rPr>
        <w:br/>
      </w:r>
      <w:r>
        <w:rPr>
          <w:rFonts w:hint="eastAsia"/>
        </w:rPr>
        <w:t>　　第二节 射频线缆销售策略分析</w:t>
      </w:r>
      <w:r>
        <w:rPr>
          <w:rFonts w:hint="eastAsia"/>
        </w:rPr>
        <w:br/>
      </w:r>
      <w:r>
        <w:rPr>
          <w:rFonts w:hint="eastAsia"/>
        </w:rPr>
        <w:t>　　　　一、射频线缆销售渠道与网络建设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提高射频线缆企业竞争力建议</w:t>
      </w:r>
      <w:r>
        <w:rPr>
          <w:rFonts w:hint="eastAsia"/>
        </w:rPr>
        <w:br/>
      </w:r>
      <w:r>
        <w:rPr>
          <w:rFonts w:hint="eastAsia"/>
        </w:rPr>
        <w:t>　　　　一、射频线缆技术创新与管理优化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射频线缆品牌战略思考</w:t>
      </w:r>
      <w:r>
        <w:rPr>
          <w:rFonts w:hint="eastAsia"/>
        </w:rPr>
        <w:br/>
      </w:r>
      <w:r>
        <w:rPr>
          <w:rFonts w:hint="eastAsia"/>
        </w:rPr>
        <w:t>　　　　一、射频线缆品牌建设与维护</w:t>
      </w:r>
      <w:r>
        <w:rPr>
          <w:rFonts w:hint="eastAsia"/>
        </w:rPr>
        <w:br/>
      </w:r>
      <w:r>
        <w:rPr>
          <w:rFonts w:hint="eastAsia"/>
        </w:rPr>
        <w:t>　　　　二、射频线缆品牌影响力与市场竞争力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中国射频线缆行业风险与对策</w:t>
      </w:r>
      <w:r>
        <w:rPr>
          <w:rFonts w:hint="eastAsia"/>
        </w:rPr>
        <w:br/>
      </w:r>
      <w:r>
        <w:rPr>
          <w:rFonts w:hint="eastAsia"/>
        </w:rPr>
        <w:t>　　第一节 射频线缆行业SWOT分析</w:t>
      </w:r>
      <w:r>
        <w:rPr>
          <w:rFonts w:hint="eastAsia"/>
        </w:rPr>
        <w:br/>
      </w:r>
      <w:r>
        <w:rPr>
          <w:rFonts w:hint="eastAsia"/>
        </w:rPr>
        <w:t>　　　　一、射频线缆行业优势分析</w:t>
      </w:r>
      <w:r>
        <w:rPr>
          <w:rFonts w:hint="eastAsia"/>
        </w:rPr>
        <w:br/>
      </w:r>
      <w:r>
        <w:rPr>
          <w:rFonts w:hint="eastAsia"/>
        </w:rPr>
        <w:t>　　　　二、射频线缆行业劣势分析</w:t>
      </w:r>
      <w:r>
        <w:rPr>
          <w:rFonts w:hint="eastAsia"/>
        </w:rPr>
        <w:br/>
      </w:r>
      <w:r>
        <w:rPr>
          <w:rFonts w:hint="eastAsia"/>
        </w:rPr>
        <w:t>　　　　三、射频线缆市场机会探索</w:t>
      </w:r>
      <w:r>
        <w:rPr>
          <w:rFonts w:hint="eastAsia"/>
        </w:rPr>
        <w:br/>
      </w:r>
      <w:r>
        <w:rPr>
          <w:rFonts w:hint="eastAsia"/>
        </w:rPr>
        <w:t>　　　　四、射频线缆市场威胁评估</w:t>
      </w:r>
      <w:r>
        <w:rPr>
          <w:rFonts w:hint="eastAsia"/>
        </w:rPr>
        <w:br/>
      </w:r>
      <w:r>
        <w:rPr>
          <w:rFonts w:hint="eastAsia"/>
        </w:rPr>
        <w:t>　　第二节 射频线缆行业风险及对策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射频线缆行业发展环境分析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2026-2032年射频线缆行业发展趋势与方向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一、射频线缆行业发展方向预测</w:t>
      </w:r>
      <w:r>
        <w:rPr>
          <w:rFonts w:hint="eastAsia"/>
        </w:rPr>
        <w:br/>
      </w:r>
      <w:r>
        <w:rPr>
          <w:rFonts w:hint="eastAsia"/>
        </w:rPr>
        <w:t>　　　　二、射频线缆发展趋势分析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2026-2032年射频线缆行业发展潜力与机遇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一、射频线缆市场发展潜力评估</w:t>
      </w:r>
      <w:r>
        <w:rPr>
          <w:rFonts w:hint="eastAsia"/>
        </w:rPr>
        <w:br/>
      </w:r>
      <w:r>
        <w:rPr>
          <w:rFonts w:hint="eastAsia"/>
        </w:rPr>
        <w:t>　　　　二、射频线缆新兴市场与机遇探索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中-智-林-－射频线缆行业发展建议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2026-2032年中国射频线缆行业产量预测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2020-2025年中国射频线缆行业市场需求及增长情况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2026-2032年中国射频线缆行业市场需求预测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2020-2025年中国射频线缆行业利润及增长情况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**地区射频线缆行业市场需求情况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2020-2025年中国射频线缆行业产品市场价格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2026-2032年中国射频线缆行业产品市场价格走势预测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射频线缆重点企业经营情况分析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射频线缆重点企业经营情况分析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2026-2032年中国射频线缆市场规模预测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2026-2032年中国射频线缆行业利润预测</w:t>
      </w:r>
      <w:r>
        <w:rPr>
          <w:rFonts w:hint="eastAsia"/>
        </w:rPr>
        <w:br/>
      </w:r>
      <w:r>
        <w:rPr>
          <w:rFonts w:hint="eastAsia"/>
        </w:rPr>
        <w:t>　　图表 2026年射频线缆行业壁垒</w:t>
      </w:r>
      <w:r>
        <w:rPr>
          <w:rFonts w:hint="eastAsia"/>
        </w:rPr>
        <w:br/>
      </w:r>
      <w:r>
        <w:rPr>
          <w:rFonts w:hint="eastAsia"/>
        </w:rPr>
        <w:t>　　图表 2026年射频线缆市场前景分析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2026-2032年中国射频线缆市场需求预测</w:t>
      </w:r>
      <w:r>
        <w:rPr>
          <w:rFonts w:hint="eastAsia"/>
        </w:rPr>
        <w:br/>
      </w:r>
      <w:r>
        <w:rPr>
          <w:rFonts w:hint="eastAsia"/>
        </w:rPr>
        <w:t>　　图表 2026年射频线缆发展趋势预测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13a91959346c3" w:history="1">
        <w:r>
          <w:rPr>
            <w:rStyle w:val="Hyperlink"/>
          </w:rPr>
          <w:t>中国射频线缆发展现状与前景分析报告（2026-2032年）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13a91959346c3" w:history="1">
        <w:r>
          <w:rPr>
            <w:rStyle w:val="Hyperlink"/>
          </w:rPr>
          <w:t>https://www.20087.com/6/01/ShePinXianLanHangYeQianJing.html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ee4baa8848ae" w:history="1">
      <w:r>
        <w:rPr>
          <w:rStyle w:val="Hyperlink"/>
        </w:rPr>
        <w:t>中国射频线缆发展现状与前景分析报告（2026-2032年）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ePinXianLanHangYeQianJing.html" TargetMode="External" Id="R46b13a919593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ePinXianLanHangYeQianJing.html" TargetMode="External" Id="R3bd6ee4baa88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2025-12-02T05:51:19Z</dcterms:created>
  <dcterms:modified xsi:type="dcterms:W3CDTF">2025-12-02T06:51:19Z</dcterms:modified>
  <dc:subject>中国射频线缆发展现状与前景分析报告（2026-2032年）</dc:subject>
  <dc:title>中国射频线缆发展现状与前景分析报告（2026-2032年）</dc:title>
  <cp:keywords>中国射频线缆发展现状与前景分析报告（2026-2032年）</cp:keywords>
  <dc:description>中国射频线缆发展现状与前景分析报告（2026-2032年）</dc:description>
</cp:coreProperties>
</file>