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03c07e7404221" w:history="1">
              <w:r>
                <w:rPr>
                  <w:rStyle w:val="Hyperlink"/>
                </w:rPr>
                <w:t>2025-2031年中国裸眼3d发展现状与前景趋势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03c07e7404221" w:history="1">
              <w:r>
                <w:rPr>
                  <w:rStyle w:val="Hyperlink"/>
                </w:rPr>
                <w:t>2025-2031年中国裸眼3d发展现状与前景趋势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e03c07e7404221" w:history="1">
                <w:r>
                  <w:rPr>
                    <w:rStyle w:val="Hyperlink"/>
                  </w:rPr>
                  <w:t>https://www.20087.com/7/01/LuoYan3dXianZhuangYuQianJingFenXi.html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裸眼3d技术即无需佩戴眼镜即可观看立体影像的技术，近年来在显示行业取得了长足进展。随着液晶面板、微结构光学和图像处理算法的创新，裸眼3d显示器在清晰度、视角和舒适度方面有了显著提升。目前，该技术已应用于手机、平板电脑、电视和广告牌等领域，提供了更加沉浸式的视觉体验，但成本和量产技术仍然是制约其大规模应用的关键因素。</w:t>
      </w:r>
      <w:r>
        <w:rPr>
          <w:rFonts w:hint="eastAsia"/>
        </w:rPr>
        <w:br/>
      </w:r>
      <w:r>
        <w:rPr>
          <w:rFonts w:hint="eastAsia"/>
        </w:rPr>
        <w:t>　　未来，裸眼3d技术将朝着更高质量、更低成本和更广泛应用的方向发展。技术创新将使3D效果更加逼真，视角更广，长时间观看更加舒适，同时降低功耗和生产成本，促进其在消费电子领域的普及。此外，随着虚拟现实（VR）和增强现实（AR）技术的融合，裸眼3d有望在教育、医疗、建筑设计和游戏等行业开辟新的应用场景，为用户提供更为直观和互动的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3e03c07e7404221" w:history="1">
        <w:r>
          <w:rPr>
            <w:rStyle w:val="Hyperlink"/>
          </w:rPr>
          <w:t>2025-2031年中国裸眼3d发展现状与前景趋势</w:t>
        </w:r>
      </w:hyperlink>
      <w:r>
        <w:rPr>
          <w:rFonts w:hint="eastAsia"/>
        </w:rPr>
        <w:t>全面分析了裸眼3d行业的市场规模、需求和价格动态，同时对裸眼3d产业链进行了探讨。报告客观描述了裸眼3d行业现状，审慎预测了裸眼3d市场前景及发展趋势。此外，报告还聚焦于裸眼3d重点企业，剖析了市场竞争格局、集中度以及品牌影响力，并对裸眼3d细分市场进行了研究。裸眼3d报告以专业、科学的视角，为投资者和行业决策者提供了权威的市场洞察与决策参考，是裸眼3d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裸眼3d市场概述</w:t>
      </w:r>
      <w:r>
        <w:rPr>
          <w:rFonts w:hint="eastAsia"/>
        </w:rPr>
        <w:br/>
      </w:r>
      <w:r>
        <w:rPr>
          <w:rFonts w:hint="eastAsia"/>
        </w:rPr>
        <w:t>　　1.1 裸眼3d市场概述</w:t>
      </w:r>
      <w:r>
        <w:rPr>
          <w:rFonts w:hint="eastAsia"/>
        </w:rPr>
        <w:br/>
      </w:r>
      <w:r>
        <w:rPr>
          <w:rFonts w:hint="eastAsia"/>
        </w:rPr>
        <w:t>　　1.2 不同产品类型裸眼3d分析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中国市场不同产品类型裸眼3d市场规模对比（2019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从不同应用，裸眼3d主要包括如下几个方面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中国市场不同应用裸眼3d规模对比（2019 VS 2024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中国裸眼3d市场规模现状及未来趋势（2019-2031）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中国市场裸眼3d主要企业分析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中国市场主要企业裸眼3d规模及市场份额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中国市场主要厂商进入裸眼3d行业时间点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中国市场主要厂商裸眼3d产品类型及应用</w:t>
      </w:r>
      <w:r>
        <w:rPr>
          <w:rFonts w:hint="eastAsia"/>
        </w:rPr>
        <w:br/>
      </w:r>
      <w:r>
        <w:rPr>
          <w:rFonts w:hint="eastAsia"/>
        </w:rPr>
        <w:t>　　2.5 裸眼3d行业集中度、竞争程度分析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裸眼3d行业集中度分析：2024年中国市场Top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中国市场裸眼3d第一梯队、第二梯队和第三梯队厂商及市场份额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重点企业（1）公司信息、总部、裸眼3d市场地位以及主要的竞争对手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裸眼3d产品及服务介绍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重点企业（1）在中国市场裸眼3d收入及毛利率（2019-2024）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重点企业（2）公司信息、总部、裸眼3d市场地位以及主要的竞争对手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裸眼3d产品及服务介绍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重点企业（2）在中国市场裸眼3d收入及毛利率（2019-2024）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重点企业（3）公司信息、总部、裸眼3d市场地位以及主要的竞争对手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裸眼3d产品及服务介绍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重点企业（3）在中国市场裸眼3d收入及毛利率（2019-2024）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重点企业（4）公司信息、总部、裸眼3d市场地位以及主要的竞争对手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裸眼3d产品及服务介绍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重点企业（4）在中国市场裸眼3d收入及毛利率（2019-2024）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重点企业（5）公司信息、总部、裸眼3d市场地位以及主要的竞争对手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裸眼3d产品及服务介绍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重点企业（5）在中国市场裸眼3d收入及毛利率（2019-2024）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重点企业（6）公司信息、总部、裸眼3d市场地位以及主要的竞争对手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裸眼3d产品及服务介绍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重点企业（6）在中国市场裸眼3d收入及毛利率（2019-2024）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重点企业（7）公司信息、总部、裸眼3d市场地位以及主要的竞争对手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裸眼3d产品及服务介绍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重点企业（7）在中国市场裸眼3d收入及毛利率（2019-2024）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重点企业（8）公司信息、总部、裸眼3d市场地位以及主要的竞争对手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裸眼3d产品及服务介绍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重点企业（8）在中国市场裸眼3d收入及毛利率（2019-2024）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中国不同类型裸眼3d规模及预测</w:t>
      </w:r>
      <w:r>
        <w:rPr>
          <w:rFonts w:hint="eastAsia"/>
        </w:rPr>
        <w:br/>
      </w:r>
      <w:r>
        <w:rPr>
          <w:rFonts w:hint="eastAsia"/>
        </w:rPr>
        <w:t>　　4.1 中国不同类型裸眼3d规模及市场份额（2019-2024）</w:t>
      </w:r>
      <w:r>
        <w:rPr>
          <w:rFonts w:hint="eastAsia"/>
        </w:rPr>
        <w:br/>
      </w:r>
      <w:r>
        <w:rPr>
          <w:rFonts w:hint="eastAsia"/>
        </w:rPr>
        <w:t>　　4.2 中国不同类型裸眼3d规模预测（2025-2031）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中国不同应用裸眼3d分析</w:t>
      </w:r>
      <w:r>
        <w:rPr>
          <w:rFonts w:hint="eastAsia"/>
        </w:rPr>
        <w:br/>
      </w:r>
      <w:r>
        <w:rPr>
          <w:rFonts w:hint="eastAsia"/>
        </w:rPr>
        <w:t>　　5.1 中国不同应用裸眼3d规模及市场份额（2019-2024）</w:t>
      </w:r>
      <w:r>
        <w:rPr>
          <w:rFonts w:hint="eastAsia"/>
        </w:rPr>
        <w:br/>
      </w:r>
      <w:r>
        <w:rPr>
          <w:rFonts w:hint="eastAsia"/>
        </w:rPr>
        <w:t>　　5.2 中国不同应用裸眼3d规模预测（2025-2031）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裸眼3d行业发展机遇及主要驱动因素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裸眼3d行业发展面临的风险</w:t>
      </w:r>
      <w:r>
        <w:rPr>
          <w:rFonts w:hint="eastAsia"/>
        </w:rPr>
        <w:br/>
      </w:r>
      <w:r>
        <w:rPr>
          <w:rFonts w:hint="eastAsia"/>
        </w:rPr>
        <w:t>　　6.3 裸眼3d行业政策分析</w:t>
      </w:r>
      <w:r>
        <w:rPr>
          <w:rFonts w:hint="eastAsia"/>
        </w:rPr>
        <w:br/>
      </w:r>
      <w:r>
        <w:rPr>
          <w:rFonts w:hint="eastAsia"/>
        </w:rPr>
        <w:t>　　6.4 裸眼3d中国企业SWOT分析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裸眼3d行业产业链简介</w:t>
      </w:r>
      <w:r>
        <w:rPr>
          <w:rFonts w:hint="eastAsia"/>
        </w:rPr>
        <w:br/>
      </w:r>
      <w:r>
        <w:rPr>
          <w:rFonts w:hint="eastAsia"/>
        </w:rPr>
        <w:t>　　　　7.1.1 裸眼3d行业供应链分析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裸眼3d行业主要下游客户</w:t>
      </w:r>
      <w:r>
        <w:rPr>
          <w:rFonts w:hint="eastAsia"/>
        </w:rPr>
        <w:br/>
      </w:r>
      <w:r>
        <w:rPr>
          <w:rFonts w:hint="eastAsia"/>
        </w:rPr>
        <w:t>　　7.2 裸眼3d行业采购模式</w:t>
      </w:r>
      <w:r>
        <w:rPr>
          <w:rFonts w:hint="eastAsia"/>
        </w:rPr>
        <w:br/>
      </w:r>
      <w:r>
        <w:rPr>
          <w:rFonts w:hint="eastAsia"/>
        </w:rPr>
        <w:t>　　7.3 裸眼3d行业开发/生产模式</w:t>
      </w:r>
      <w:r>
        <w:rPr>
          <w:rFonts w:hint="eastAsia"/>
        </w:rPr>
        <w:br/>
      </w:r>
      <w:r>
        <w:rPr>
          <w:rFonts w:hint="eastAsia"/>
        </w:rPr>
        <w:t>　　7.4 裸眼3d行业销售模式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裸眼3d产品图片</w:t>
      </w:r>
      <w:r>
        <w:rPr>
          <w:rFonts w:hint="eastAsia"/>
        </w:rPr>
        <w:br/>
      </w:r>
      <w:r>
        <w:rPr>
          <w:rFonts w:hint="eastAsia"/>
        </w:rPr>
        <w:t>　　图 中国不同产品类型裸眼3d市场份额 2024 &amp; 2031</w:t>
      </w:r>
      <w:r>
        <w:rPr>
          <w:rFonts w:hint="eastAsia"/>
        </w:rPr>
        <w:br/>
      </w:r>
      <w:r>
        <w:rPr>
          <w:rFonts w:hint="eastAsia"/>
        </w:rPr>
        <w:t>　　图 中国裸眼3d规模及增长率（2019-2031）</w:t>
      </w:r>
      <w:r>
        <w:rPr>
          <w:rFonts w:hint="eastAsia"/>
        </w:rPr>
        <w:br/>
      </w:r>
      <w:r>
        <w:rPr>
          <w:rFonts w:hint="eastAsia"/>
        </w:rPr>
        <w:t>　　图 中国不同应用裸眼3d市场份额 2024 &amp; 2031</w:t>
      </w:r>
      <w:r>
        <w:rPr>
          <w:rFonts w:hint="eastAsia"/>
        </w:rPr>
        <w:br/>
      </w:r>
      <w:r>
        <w:rPr>
          <w:rFonts w:hint="eastAsia"/>
        </w:rPr>
        <w:t>　　图 中国裸眼3d市场规模增速预测:（2019-2031）</w:t>
      </w:r>
      <w:r>
        <w:rPr>
          <w:rFonts w:hint="eastAsia"/>
        </w:rPr>
        <w:br/>
      </w:r>
      <w:r>
        <w:rPr>
          <w:rFonts w:hint="eastAsia"/>
        </w:rPr>
        <w:t>　　图 中国市场裸眼3d市场规模, 2019 VS 2024 VS 2031</w:t>
      </w:r>
      <w:r>
        <w:rPr>
          <w:rFonts w:hint="eastAsia"/>
        </w:rPr>
        <w:br/>
      </w:r>
      <w:r>
        <w:rPr>
          <w:rFonts w:hint="eastAsia"/>
        </w:rPr>
        <w:t>　　图 2024年中国市场前五大厂商裸眼3d市场份额</w:t>
      </w:r>
      <w:r>
        <w:rPr>
          <w:rFonts w:hint="eastAsia"/>
        </w:rPr>
        <w:br/>
      </w:r>
      <w:r>
        <w:rPr>
          <w:rFonts w:hint="eastAsia"/>
        </w:rPr>
        <w:t>　　图 2024年中国市场裸眼3d第一梯队、第二梯队和第三梯队企业及市场份额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中国不同产品类型裸眼3d市场份额 2019 &amp; 2024</w:t>
      </w:r>
      <w:r>
        <w:rPr>
          <w:rFonts w:hint="eastAsia"/>
        </w:rPr>
        <w:br/>
      </w:r>
      <w:r>
        <w:rPr>
          <w:rFonts w:hint="eastAsia"/>
        </w:rPr>
        <w:t>　　图 裸眼3d中国企业SWOT分析</w:t>
      </w:r>
      <w:r>
        <w:rPr>
          <w:rFonts w:hint="eastAsia"/>
        </w:rPr>
        <w:br/>
      </w:r>
      <w:r>
        <w:rPr>
          <w:rFonts w:hint="eastAsia"/>
        </w:rPr>
        <w:t>　　图 裸眼3d产业链</w:t>
      </w:r>
      <w:r>
        <w:rPr>
          <w:rFonts w:hint="eastAsia"/>
        </w:rPr>
        <w:br/>
      </w:r>
      <w:r>
        <w:rPr>
          <w:rFonts w:hint="eastAsia"/>
        </w:rPr>
        <w:t>　　图 裸眼3d行业采购模式</w:t>
      </w:r>
      <w:r>
        <w:rPr>
          <w:rFonts w:hint="eastAsia"/>
        </w:rPr>
        <w:br/>
      </w:r>
      <w:r>
        <w:rPr>
          <w:rFonts w:hint="eastAsia"/>
        </w:rPr>
        <w:t>　　图 裸眼3d行业开发/生产模式分析</w:t>
      </w:r>
      <w:r>
        <w:rPr>
          <w:rFonts w:hint="eastAsia"/>
        </w:rPr>
        <w:br/>
      </w:r>
      <w:r>
        <w:rPr>
          <w:rFonts w:hint="eastAsia"/>
        </w:rPr>
        <w:t>　　图 裸眼3d行业销售模式分析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中国市场不同产品类型裸眼3d市场规模及增长率对比（2019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裸眼3d主要企业列表</w:t>
      </w:r>
      <w:r>
        <w:rPr>
          <w:rFonts w:hint="eastAsia"/>
        </w:rPr>
        <w:br/>
      </w:r>
      <w:r>
        <w:rPr>
          <w:rFonts w:hint="eastAsia"/>
        </w:rPr>
        <w:t>　　表 中国市场不同应用裸眼3d市场规模及增长率对比（2019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中国市场主要企业裸眼3d规模&amp;（2019-2024）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中国市场主要企业裸眼3d规模份额对比（2019-2024）</w:t>
      </w:r>
      <w:r>
        <w:rPr>
          <w:rFonts w:hint="eastAsia"/>
        </w:rPr>
        <w:br/>
      </w:r>
      <w:r>
        <w:rPr>
          <w:rFonts w:hint="eastAsia"/>
        </w:rPr>
        <w:t>　　表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中国市场主要企业进入裸眼3d市场日期</w:t>
      </w:r>
      <w:r>
        <w:rPr>
          <w:rFonts w:hint="eastAsia"/>
        </w:rPr>
        <w:br/>
      </w:r>
      <w:r>
        <w:rPr>
          <w:rFonts w:hint="eastAsia"/>
        </w:rPr>
        <w:t>　　表 中国市场主要厂商裸眼3d产品类型及应用</w:t>
      </w:r>
      <w:r>
        <w:rPr>
          <w:rFonts w:hint="eastAsia"/>
        </w:rPr>
        <w:br/>
      </w:r>
      <w:r>
        <w:rPr>
          <w:rFonts w:hint="eastAsia"/>
        </w:rPr>
        <w:t>　　表 2024年中国市场裸眼3d主要厂商市场地位（第一梯队、第二梯队和第三梯队）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中国市场裸眼3d市场投资、并购等现状分析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重点企业（1）公司信息、总部、裸眼3d市场地位以及主要的竞争对手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裸眼3d产品及服务介绍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重点企业（1）在中国市场裸眼3d收入及毛利率（2019-2024）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重点企业（2）公司信息、总部、裸眼3d市场地位以及主要的竞争对手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裸眼3d产品及服务介绍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重点企业（2）在中国市场裸眼3d收入及毛利率（2019-2024）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重点企业（3）公司信息、总部、裸眼3d市场地位以及主要的竞争对手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裸眼3d产品及服务介绍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重点企业（3）在中国市场裸眼3d收入及毛利率（2019-2024）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重点企业（4）公司信息、总部、裸眼3d市场地位以及主要的竞争对手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裸眼3d产品及服务介绍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重点企业（4）在中国市场裸眼3d收入及毛利率（2019-2024）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重点企业（5）公司信息、总部、裸眼3d市场地位以及主要的竞争对手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裸眼3d产品及服务介绍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重点企业（5）在中国市场裸眼3d收入及毛利率（2019-2024）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重点企业（6）公司信息、总部、裸眼3d市场地位以及主要的竞争对手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裸眼3d产品及服务介绍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重点企业（6）在中国市场裸眼3d收入及毛利率（2019-2024）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重点企业（7）公司信息、总部、裸眼3d市场地位以及主要的竞争对手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裸眼3d产品及服务介绍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重点企业（7）在中国市场裸眼3d收入及毛利率（2019-2024）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重点企业（8）公司信息、总部、裸眼3d市场地位以及主要的竞争对手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裸眼3d产品及服务介绍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重点企业（8）在中国市场裸眼3d收入及毛利率（2019-2024）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中国不同产品类型裸眼3d规模列表&amp;（2019-2024）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中国不同产品类型裸眼3d规模市场份额列表（2019-2024）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中国不同产品类型裸眼3d规模预测&amp;（2025-2031）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中国不同产品类型裸眼3d规模市场份额预测（2025-2031）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中国不同应用裸眼3d规模列表&amp;（2019-2024）</w:t>
      </w:r>
      <w:r>
        <w:rPr>
          <w:rFonts w:hint="eastAsia"/>
        </w:rPr>
        <w:br/>
      </w:r>
      <w:r>
        <w:rPr>
          <w:rFonts w:hint="eastAsia"/>
        </w:rPr>
        <w:t>　　表 中国不同应用裸眼3d规模市场份额列表（2019-2024）</w:t>
      </w:r>
      <w:r>
        <w:rPr>
          <w:rFonts w:hint="eastAsia"/>
        </w:rPr>
        <w:br/>
      </w:r>
      <w:r>
        <w:rPr>
          <w:rFonts w:hint="eastAsia"/>
        </w:rPr>
        <w:t>　　表 中国不同应用裸眼3d规模预测&amp;（2025-2031）</w:t>
      </w:r>
      <w:r>
        <w:rPr>
          <w:rFonts w:hint="eastAsia"/>
        </w:rPr>
        <w:br/>
      </w:r>
      <w:r>
        <w:rPr>
          <w:rFonts w:hint="eastAsia"/>
        </w:rPr>
        <w:t>　　表 中国不同应用裸眼3d规模市场份额预测（2025-2031）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裸眼3d行业发展机遇及主要驱动因素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裸眼3d行业发展面临的风险</w:t>
      </w:r>
      <w:r>
        <w:rPr>
          <w:rFonts w:hint="eastAsia"/>
        </w:rPr>
        <w:br/>
      </w:r>
      <w:r>
        <w:rPr>
          <w:rFonts w:hint="eastAsia"/>
        </w:rPr>
        <w:t>　　表 裸眼3d行业政策分析</w:t>
      </w:r>
      <w:r>
        <w:rPr>
          <w:rFonts w:hint="eastAsia"/>
        </w:rPr>
        <w:br/>
      </w:r>
      <w:r>
        <w:rPr>
          <w:rFonts w:hint="eastAsia"/>
        </w:rPr>
        <w:t>　　表 裸眼3d行业供应链分析</w:t>
      </w:r>
      <w:r>
        <w:rPr>
          <w:rFonts w:hint="eastAsia"/>
        </w:rPr>
        <w:br/>
      </w:r>
      <w:r>
        <w:rPr>
          <w:rFonts w:hint="eastAsia"/>
        </w:rPr>
        <w:t>　　表 裸眼3d上游原材料和主要供应商情况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裸眼3d行业主要下游客户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本公司主要业务单元及分析师列表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03c07e7404221" w:history="1">
        <w:r>
          <w:rPr>
            <w:rStyle w:val="Hyperlink"/>
          </w:rPr>
          <w:t>2025-2031年中国裸眼3d发展现状与前景趋势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e03c07e7404221" w:history="1">
        <w:r>
          <w:rPr>
            <w:rStyle w:val="Hyperlink"/>
          </w:rPr>
          <w:t>https://www.20087.com/7/01/LuoYan3dXianZhuangYuQianJingFenXi.html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3a3541c4e4a0e" w:history="1">
      <w:r>
        <w:rPr>
          <w:rStyle w:val="Hyperlink"/>
        </w:rPr>
        <w:t>2025-2031年中国裸眼3d发展现状与前景趋势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LuoYan3dXianZhuangYuQianJingFenXi.html" TargetMode="External" Id="R93e03c07e740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LuoYan3dXianZhuangYuQianJingFenXi.html" TargetMode="External" Id="Rcac3a3541c4e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2025-01-13T00:07:30Z</dcterms:created>
  <dcterms:modified xsi:type="dcterms:W3CDTF">2025-01-13T01:07:30Z</dcterms:modified>
  <dc:subject>2025-2031年中国裸眼3d发展现状与前景趋势</dc:subject>
  <dc:title>2025-2031年中国裸眼3d发展现状与前景趋势</dc:title>
  <cp:keywords>2025-2031年中国裸眼3d发展现状与前景趋势</cp:keywords>
  <dc:description>2025-2031年中国裸眼3d发展现状与前景趋势</dc:description>
</cp:coreProperties>
</file>