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45c00c7145d4" w:history="1">
              <w:r>
                <w:rPr>
                  <w:rStyle w:val="Hyperlink"/>
                </w:rPr>
                <w:t>中国卫星遥感行业现状调研及发展趋势分析报告（2024-2030年）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45c00c7145d4" w:history="1">
              <w:r>
                <w:rPr>
                  <w:rStyle w:val="Hyperlink"/>
                </w:rPr>
                <w:t>中国卫星遥感行业现状调研及发展趋势分析报告（2024-2030年）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e45c00c7145d4" w:history="1">
                <w:r>
                  <w:rPr>
                    <w:rStyle w:val="Hyperlink"/>
                  </w:rPr>
                  <w:t>https://www.20087.com/7/11/WeiXingYaoGanShiChangJingZhengYu.html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技术作为地球观测和空间信息服务的重要手段，近年来随着卫星技术的飞速发展和商业卫星的增多，遥感数据的获取能力显著增强。高分辨率、高频率的遥感图像为农业监测、灾害预警、环境评估和城市规划等领域提供了丰富的信息支持。同时，遥感数据分析和应用技术的成熟，推动了遥感数据的商业化和大众化。</w:t>
      </w:r>
      <w:r>
        <w:rPr>
          <w:rFonts w:hint="eastAsia"/>
        </w:rPr>
        <w:br/>
      </w:r>
      <w:r>
        <w:rPr>
          <w:rFonts w:hint="eastAsia"/>
        </w:rPr>
        <w:t>　　未来，卫星遥感将更加注重实时性和智能化。一方面，通过构建由多颗卫星组成的星座系统，实现全球任意地点的高频次观测，提供近实时的遥感数据服务。另一方面，利用人工智能和机器学习算法，提高遥感数据的自动解译和分析能力，实现对地表变化的快速响应和精准监测。此外，卫星遥感将与无人机、地面传感器等多源数据融合，形成更为完整和立体的地球观测体系，为决策支持和公共服务提供更全面的信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45c00c7145d4" w:history="1">
        <w:r>
          <w:rPr>
            <w:rStyle w:val="Hyperlink"/>
          </w:rPr>
          <w:t>中国卫星遥感行业现状调研及发展趋势分析报告（2024-2030年）</w:t>
        </w:r>
      </w:hyperlink>
      <w:r>
        <w:rPr>
          <w:rFonts w:hint="eastAsia"/>
        </w:rPr>
        <w:t>》在多年卫星遥感行业研究结论的基础上，结合中国卫星遥感行业市场的发展现状，通过资深研究团队对卫星遥感市场各类资讯进行整理分析，并依托国家权威数据资源和长期市场监测的数据库，对卫星遥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4e45c00c7145d4" w:history="1">
        <w:r>
          <w:rPr>
            <w:rStyle w:val="Hyperlink"/>
          </w:rPr>
          <w:t>中国卫星遥感行业现状调研及发展趋势分析报告（2024-2030年）</w:t>
        </w:r>
      </w:hyperlink>
      <w:r>
        <w:rPr>
          <w:rFonts w:hint="eastAsia"/>
        </w:rPr>
        <w:t>可以帮助投资者准确把握卫星遥感行业的市场现状，为投资者进行投资作出卫星遥感行业前景预判，挖掘卫星遥感行业投资价值，同时提出卫星遥感行业投资策略、营销策略等方面的建议。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2019-2024年全球卫星遥感行业市场运行形势综述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2019-2024年全球卫星遥感产品市场动态研究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一、全球卫星遥感产品市场特征分析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二、全球卫星遥感产品市场供需监测研究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三、全球卫星遥感产品价格走势分析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2019-2024年全球主要国家卫星遥感市场深度局势分析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2024-2030年全球卫星遥感产品市场发展趋势预测解析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2019-2024年中国卫星遥感行业市场发展环境分析（PEST分析法）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2019-2024年中国卫星遥感行业政策环境分析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三、卫星遥感市场国家宏观发展规划调控方向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2019-2024年中国卫星遥感行业社会环境分析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2019-2024年中国卫星遥感行业技术环境分析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2019-2024年中国卫星遥感行业运行状况与存在问题探讨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2019-2024年中国卫星遥感行业运行动态分析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2019-2024年中国卫星遥感行业发展存在问题与对策建议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一、中国卫星遥感行业存在的问题</w:t>
      </w:r>
      <w:r>
        <w:rPr>
          <w:rFonts w:hint="eastAsia"/>
        </w:rPr>
        <w:br/>
      </w:r>
      <w:r>
        <w:rPr>
          <w:rFonts w:hint="eastAsia"/>
        </w:rPr>
        <w:t>　　　　二、规范卫星遥感行业发展的措施</w:t>
      </w:r>
      <w:r>
        <w:rPr>
          <w:rFonts w:hint="eastAsia"/>
        </w:rPr>
        <w:br/>
      </w:r>
      <w:r>
        <w:rPr>
          <w:rFonts w:hint="eastAsia"/>
        </w:rPr>
        <w:t>　　　　三、卫星遥感行业发展的建议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2019-2024年中国卫星遥感行业总体发展状况剖析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2019-2024年中国卫星遥感行业产销情况分析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2019-2024年中国卫星遥感行业财务能力分析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2019-2024年中国卫星遥感产品行业关键数据指标参考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一、2019-2024年中国卫星遥感行业规模分析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二、2019-2024年中国卫星遥感行业结构分析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三、2019-2024年中国卫星遥感行业产值分析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四、2019-2024年中国卫星遥感行业成本费用分析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五、2019-2024年中国卫星遥感行业盈利能力分析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2019-2024年中国卫星遥感产量数据统计分析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一、2019-2024年中国卫星遥感产量数据分析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三、2019-2024年中国卫星遥感产量增长性分析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2019-2024年中国卫星遥感进出口数据监测分析</w:t>
      </w:r>
      <w:r>
        <w:rPr>
          <w:rFonts w:hint="eastAsia"/>
        </w:rPr>
        <w:br/>
      </w:r>
      <w:r>
        <w:rPr>
          <w:rFonts w:hint="eastAsia"/>
        </w:rPr>
        <w:t>　　　　一、卫星遥感进出口数量分析</w:t>
      </w:r>
      <w:r>
        <w:rPr>
          <w:rFonts w:hint="eastAsia"/>
        </w:rPr>
        <w:br/>
      </w:r>
      <w:r>
        <w:rPr>
          <w:rFonts w:hint="eastAsia"/>
        </w:rPr>
        <w:t>　　　　二、卫星遥感进出口金额分析</w:t>
      </w:r>
      <w:r>
        <w:rPr>
          <w:rFonts w:hint="eastAsia"/>
        </w:rPr>
        <w:br/>
      </w:r>
      <w:r>
        <w:rPr>
          <w:rFonts w:hint="eastAsia"/>
        </w:rPr>
        <w:t>　　　　三、卫星遥感进出口国家及地区分析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2019-2024年中国卫星遥感行业市场竞争力研究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2019-2024年中国卫星遥感市场竞争现状分析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一、信息娱乐引领卫星遥感市场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2019-2024年中国卫星遥感行业国际竞争力比较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2019-2024年中国卫星遥感行业主要企业竞争力分析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2019-2024年中国卫星遥感企业竞争策略分析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2019-2024年中国卫星遥感行业竞争策略分析</w:t>
      </w:r>
      <w:r>
        <w:rPr>
          <w:rFonts w:hint="eastAsia"/>
        </w:rPr>
        <w:br/>
      </w:r>
      <w:r>
        <w:rPr>
          <w:rFonts w:hint="eastAsia"/>
        </w:rPr>
        <w:t>　　　　一、卫星遥感中小企业竞争形势</w:t>
      </w:r>
      <w:r>
        <w:rPr>
          <w:rFonts w:hint="eastAsia"/>
        </w:rPr>
        <w:br/>
      </w:r>
      <w:r>
        <w:rPr>
          <w:rFonts w:hint="eastAsia"/>
        </w:rPr>
        <w:t>　　　　二、卫星遥感中国企业竞争策略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2019-2024年中国卫星遥感市场竞争策略分析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一、卫星遥感主要潜力品种分析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二、现有卫星遥感产品竞争策略分析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三、潜力卫星遥感品种竞争策略选择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卫星遥感企业竞争策略分析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一、新冠疫情对卫星遥感行业竞争格局的影响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二、2019-2024年我国卫星遥感市场竞争趋势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三、2019-2024年卫星遥感企业竞争策略分析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2019-2024年中国卫星遥感行业顶尖企业竞争力与未来投资策略探讨</w:t>
      </w:r>
      <w:r>
        <w:rPr>
          <w:rFonts w:hint="eastAsia"/>
        </w:rPr>
        <w:br/>
      </w:r>
      <w:r>
        <w:rPr>
          <w:rFonts w:hint="eastAsia"/>
        </w:rPr>
        <w:t>　　第一节 北京四维商遥航天科技有限公司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北京东方道迩信息技术股份有限公司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四维世景科技（北京）有限公司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北京揽宇方圆信息技术有限公司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二十一世纪空间技术应用股份有限公司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2024-2030年中国卫星遥感及其主要上下游产品市场预测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2019-2024年中国卫星遥感上下游分析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2024-2030年中国卫星遥感行业产业链研究分析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2024-2030年中国卫星遥感行业趋势预测展望预测</w:t>
      </w:r>
      <w:r>
        <w:rPr>
          <w:rFonts w:hint="eastAsia"/>
        </w:rPr>
        <w:br/>
      </w:r>
      <w:r>
        <w:rPr>
          <w:rFonts w:hint="eastAsia"/>
        </w:rPr>
        <w:t>　　第一节 2024-2030年中国卫星遥感行业供求形势展望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二、卫星遥感下游需求行业发展展望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三、卫星遥感行业产能预测分析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2024-2030年中国卫星遥感行业市场格局与经济效益展望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2024-2030年中国卫星遥感行业整体发展展望分析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一、卫星遥感行业国际展望</w:t>
      </w:r>
      <w:r>
        <w:rPr>
          <w:rFonts w:hint="eastAsia"/>
        </w:rPr>
        <w:br/>
      </w:r>
      <w:r>
        <w:rPr>
          <w:rFonts w:hint="eastAsia"/>
        </w:rPr>
        <w:t>　　　　二、国内卫星遥感行业发展展望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2024-2030年卫星遥感行业投资机会与风险规避研究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2024-2030年中国卫星遥感投资环境的分析与对策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2024-2030年中国卫星遥感投资机遇分析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2024-2030年中国卫星遥感投资前景分析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2024-2030年中国卫星遥感投资前景研究与建议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2024-2030年中国卫星遥感行业投融资研究分析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中国卫星遥感行业企业所有制状况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中国卫星遥感行业外资进入状况</w:t>
      </w:r>
      <w:r>
        <w:rPr>
          <w:rFonts w:hint="eastAsia"/>
        </w:rPr>
        <w:br/>
      </w:r>
      <w:r>
        <w:rPr>
          <w:rFonts w:hint="eastAsia"/>
        </w:rPr>
        <w:t>　　第三节 中国卫星遥感行业合作与并购</w:t>
      </w:r>
      <w:r>
        <w:rPr>
          <w:rFonts w:hint="eastAsia"/>
        </w:rPr>
        <w:br/>
      </w:r>
      <w:r>
        <w:rPr>
          <w:rFonts w:hint="eastAsia"/>
        </w:rPr>
        <w:t>　　第四节 中国卫星遥感行业投资体制分析</w:t>
      </w:r>
      <w:r>
        <w:rPr>
          <w:rFonts w:hint="eastAsia"/>
        </w:rPr>
        <w:br/>
      </w:r>
      <w:r>
        <w:rPr>
          <w:rFonts w:hint="eastAsia"/>
        </w:rPr>
        <w:t>　　第五节 中国卫星遥感行业资本市场融资分析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2024-2030年卫星遥感行业盈利模式与投资前景研究探讨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国外卫星遥感行业投资现状及经营模式分析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一、境外卫星遥感行业成长情况调查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我国卫星遥感行业商业模式探讨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我国卫星遥感行业投资国际化投资前景分析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我国卫星遥感行业投资前景研究分析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2019-2024年我国卫星遥感行业主要盈利指标增长趋势图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2019-2024年我国卫星遥感产量变化图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2019-2024年我国卫星遥感产量和2024年同期对比图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2019-2024年我国卫星遥感产量前5位省市对比图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2019-2024年我国卫星遥感前5位省市产量比例图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45c00c7145d4" w:history="1">
        <w:r>
          <w:rPr>
            <w:rStyle w:val="Hyperlink"/>
          </w:rPr>
          <w:t>中国卫星遥感行业现状调研及发展趋势分析报告（2024-2030年）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e45c00c7145d4" w:history="1">
        <w:r>
          <w:rPr>
            <w:rStyle w:val="Hyperlink"/>
          </w:rPr>
          <w:t>https://www.20087.com/7/11/WeiXingYaoGanShiChangJingZhengYu.html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05214df044e5" w:history="1">
      <w:r>
        <w:rPr>
          <w:rStyle w:val="Hyperlink"/>
        </w:rPr>
        <w:t>中国卫星遥感行业现状调研及发展趋势分析报告（2024-2030年）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eiXingYaoGanShiChangJingZhengYu.html" TargetMode="External" Id="R724e45c00c7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eiXingYaoGanShiChangJingZhengYu.html" TargetMode="External" Id="R8f1905214df0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2024-03-14T23:18:00Z</dcterms:created>
  <dcterms:modified xsi:type="dcterms:W3CDTF">2024-03-15T00:18:00Z</dcterms:modified>
  <dc:subject>中国卫星遥感行业现状调研及发展趋势分析报告（2024-2030年）</dc:subject>
  <dc:title>中国卫星遥感行业现状调研及发展趋势分析报告（2024-2030年）</dc:title>
  <cp:keywords>中国卫星遥感行业现状调研及发展趋势分析报告（2024-2030年）</cp:keywords>
  <dc:description>中国卫星遥感行业现状调研及发展趋势分析报告（2024-2030年）</dc:description>
</cp:coreProperties>
</file>