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ff80c4d5847b4" w:history="1">
              <w:r>
                <w:rPr>
                  <w:rStyle w:val="Hyperlink"/>
                </w:rPr>
                <w:t>2025-2031年全球与中国智能商用终端行业研究分析及发展前景报告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ff80c4d5847b4" w:history="1">
              <w:r>
                <w:rPr>
                  <w:rStyle w:val="Hyperlink"/>
                </w:rPr>
                <w:t>2025-2031年全球与中国智能商用终端行业研究分析及发展前景报告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ff80c4d5847b4" w:history="1">
                <w:r>
                  <w:rPr>
                    <w:rStyle w:val="Hyperlink"/>
                  </w:rPr>
                  <w:t>https://www.20087.com/8/61/ZhiNengShangYongZhongDuanHangYeQianJingQuShi.html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商用终端是集成计算、通信、感知与交互功能的多功能电子设备，广泛应用于零售、餐饮、物流、医疗、金融及公共服务等商业场景，承担交易处理、信息展示、身份识别、数据采集与流程管理等核心任务。当前主流产品形态包括智能收银机、自助服务终端、移动POS、数字标牌、智能点餐机及物流手持终端等，普遍搭载嵌入式操作系统，支持多种外设接口与网络连接方式（如4G/5G、Wi-Fi、蓝牙）。设备通常配备触摸屏、扫码器、打印机、摄像头、NFC读卡器等组件，能够实现商品识别、支付结算、会员管理、库存同步与电子发票开具等功能。随着商业数字化转型的深入，智能终端已从单一功能设备演变为门店运营的数据入口，支撑线上线下融合（O2O）、精准营销与供应链协同等新型商业模式。然而，在复杂商业环境中，设备面临长时间运行稳定性、环境适应性（如高温、潮湿、粉尘）、网络安全防护及多系统集成等挑战。此外，不同行业应用需求差异大，定制化开发周期长，影响部署效率。</w:t>
      </w:r>
      <w:r>
        <w:rPr>
          <w:rFonts w:hint="eastAsia"/>
        </w:rPr>
        <w:br/>
      </w:r>
      <w:r>
        <w:rPr>
          <w:rFonts w:hint="eastAsia"/>
        </w:rPr>
        <w:t>　　未来，智能商用终端将向更高集成度、更强边缘智能与更广生态协同方向发展。硬件平台将采用更先进的低功耗处理器与模块化架构，支持灵活配置与快速升级，适应多样化应用场景。操作系统将更加开放，支持容器化应用部署与跨平台兼容，便于第三方开发者构建行业专用软件生态。人工智能技术的融合将使终端具备图像识别、语音交互、行为分析等能力，例如通过摄像头实现顾客流量统计、商品自动识别或异常行为预警。边缘计算能力的增强将支持本地数据处理与实时决策，减少对云端依赖，提升响应速度与隐私安全性。在支付安全方面，生物识别（如人脸识别、掌静脉识别）与硬件级加密模块将被广泛应用，提升交易可信度。同时，终端将更深度嵌入企业ERP、CRM与SCM系统，实现业务流程自动化与数据闭环管理。标准化接口与开放API体系的建立，也将促进不同品牌设备与软件服务的互联互通。长远来看，智能商用终端将不仅是交易工具，更是商业智能的核心节点，推动服务业向数字化、智能化与个性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ff80c4d5847b4" w:history="1">
        <w:r>
          <w:rPr>
            <w:rStyle w:val="Hyperlink"/>
          </w:rPr>
          <w:t>2025-2031年全球与中国智能商用终端行业研究分析及发展前景报告</w:t>
        </w:r>
      </w:hyperlink>
      <w:r>
        <w:rPr>
          <w:rFonts w:hint="eastAsia"/>
        </w:rPr>
        <w:t>》基于多年智能商用终端行业研究积累，结合当前市场发展现状，依托国家权威数据资源和长期市场监测数据库，对智能商用终端行业进行了全面调研与分析。报告详细阐述了智能商用终端市场规模、市场前景、发展趋势、技术现状及未来方向，重点分析了行业内主要企业的竞争格局，并通过SWOT分析揭示了智能商用终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fff80c4d5847b4" w:history="1">
        <w:r>
          <w:rPr>
            <w:rStyle w:val="Hyperlink"/>
          </w:rPr>
          <w:t>2025-2031年全球与中国智能商用终端行业研究分析及发展前景报告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》为投资者提供了准确的市场现状解读，帮助预判行业前景，挖掘投资价值，同时从投资策略和营销策略等角度提出实用建议，助力投资者在智能商用终端行业中把握机遇、规避风险。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智能商用终端市场概述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按照不同产品类型，智能商用终端主要可以分为如下几个类别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全球不同产品类型智能商用终端销售额增长趋势2020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智能金融POS终端</w:t>
      </w:r>
      <w:r>
        <w:rPr>
          <w:rFonts w:hint="eastAsia"/>
        </w:rPr>
        <w:br/>
      </w:r>
      <w:r>
        <w:rPr>
          <w:rFonts w:hint="eastAsia"/>
        </w:rPr>
        <w:t>　　　　1.2.3 安卓收银机</w:t>
      </w:r>
      <w:r>
        <w:rPr>
          <w:rFonts w:hint="eastAsia"/>
        </w:rPr>
        <w:br/>
      </w:r>
      <w:r>
        <w:rPr>
          <w:rFonts w:hint="eastAsia"/>
        </w:rPr>
        <w:t>　　　　1.2.4 手持非金融设备</w:t>
      </w:r>
      <w:r>
        <w:rPr>
          <w:rFonts w:hint="eastAsia"/>
        </w:rPr>
        <w:br/>
      </w:r>
      <w:r>
        <w:rPr>
          <w:rFonts w:hint="eastAsia"/>
        </w:rPr>
        <w:t>　　1.3 从不同应用，智能商用终端主要包括如下几个方面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全球不同应用智能商用终端销售额增长趋势2020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电子商务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智能商用终端行业背景、发展历史、现状及趋势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智能商用终端行业目前现状分析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智能商用终端发展趋势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全球智能商用终端总体规模分析</w:t>
      </w:r>
      <w:r>
        <w:rPr>
          <w:rFonts w:hint="eastAsia"/>
        </w:rPr>
        <w:br/>
      </w:r>
      <w:r>
        <w:rPr>
          <w:rFonts w:hint="eastAsia"/>
        </w:rPr>
        <w:t>　　2.1 全球智能商用终端供需现状及预测（2020-2031）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全球智能商用终端产能、产量、产能利用率及发展趋势（2020-2031）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全球智能商用终端产量、需求量及发展趋势（2020-2031）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全球主要地区智能商用终端产量及发展趋势（2020-2031）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全球主要地区智能商用终端产量（2020-2025）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全球主要地区智能商用终端产量（2026-2031）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全球主要地区智能商用终端产量市场份额（2020-2031）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中国智能商用终端供需现状及预测（2020-2031）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中国智能商用终端产能、产量、产能利用率及发展趋势（2020-2031）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中国智能商用终端产量、市场需求量及发展趋势（2020-2031）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全球智能商用终端销量及销售额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全球市场智能商用终端销售额（2020-2031）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全球市场智能商用终端销量（2020-2031）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全球市场智能商用终端价格趋势（2020-2031）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全球智能商用终端主要地区分析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全球主要地区智能商用终端市场规模分析：2020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全球主要地区智能商用终端销售收入及市场份额（2020-2025年）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全球主要地区智能商用终端销售收入预测（2026-2031年）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全球主要地区智能商用终端销量分析：2020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全球主要地区智能商用终端销量及市场份额（2020-2025年）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全球主要地区智能商用终端销量及市场份额预测（2026-2031）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北美市场智能商用终端销量、收入及增长率（2020-2031）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欧洲市场智能商用终端销量、收入及增长率（2020-2031）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中国市场智能商用终端销量、收入及增长率（2020-2031）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日本市场智能商用终端销量、收入及增长率（2020-2031）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东南亚市场智能商用终端销量、收入及增长率（2020-2031）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印度市场智能商用终端销量、收入及增长率（2020-2031）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全球市场主要厂商智能商用终端产能市场份额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全球市场主要厂商智能商用终端销量（2020-2025）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全球市场主要厂商智能商用终端销量（2020-2025）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全球市场主要厂商智能商用终端销售收入（2020-2025）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全球市场主要厂商智能商用终端销售价格（2020-2025）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2024年全球主要生产商智能商用终端收入排名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中国市场主要厂商智能商用终端销量（2020-2025）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中国市场主要厂商智能商用终端销量（2020-2025）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中国市场主要厂商智能商用终端销售收入（2020-2025）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2024年中国主要生产商智能商用终端收入排名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中国市场主要厂商智能商用终端销售价格（2020-2025）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全球主要厂商智能商用终端总部及产地分布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全球主要厂商成立时间及智能商用终端商业化日期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全球主要厂商智能商用终端产品类型及应用</w:t>
      </w:r>
      <w:r>
        <w:rPr>
          <w:rFonts w:hint="eastAsia"/>
        </w:rPr>
        <w:br/>
      </w:r>
      <w:r>
        <w:rPr>
          <w:rFonts w:hint="eastAsia"/>
        </w:rPr>
        <w:t>　　4.7 智能商用终端行业集中度、竞争程度分析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智能商用终端行业集中度分析：2024年全球Top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全球智能商用终端第一梯队、第二梯队和第三梯队生产商（品牌）及市场份额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智能商用终端销量、收入、价格及毛利率（2020-2025）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智能商用终端销量、收入、价格及毛利率（2020-2025）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智能商用终端销量、收入、价格及毛利率（2020-2025）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智能商用终端销量、收入、价格及毛利率（2020-2025）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智能商用终端销量、收入、价格及毛利率（2020-2025）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智能商用终端销量、收入、价格及毛利率（2020-2025）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智能商用终端销量、收入、价格及毛利率（2020-2025）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智能商用终端销量、收入、价格及毛利率（2020-2025）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智能商用终端销量、收入、价格及毛利率（2020-2025）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智能商用终端销量、收入、价格及毛利率（2020-2025）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智能商用终端销量、收入、价格及毛利率（2020-2025）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智能商用终端销量、收入、价格及毛利率（2020-2025）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智能商用终端销量、收入、价格及毛利率（2020-2025）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智能商用终端销量、收入、价格及毛利率（2020-2025）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智能商用终端销量、收入、价格及毛利率（2020-2025）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智能商用终端销量、收入、价格及毛利率（2020-2025）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智能商用终端销量、收入、价格及毛利率（2020-2025）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智能商用终端销量、收入、价格及毛利率（2020-2025）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智能商用终端销量、收入、价格及毛利率（2020-2025）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智能商用终端销量、收入、价格及毛利率（2020-2025）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智能商用终端销量、收入、价格及毛利率（2020-2025）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不同产品类型智能商用终端分析</w:t>
      </w:r>
      <w:r>
        <w:rPr>
          <w:rFonts w:hint="eastAsia"/>
        </w:rPr>
        <w:br/>
      </w:r>
      <w:r>
        <w:rPr>
          <w:rFonts w:hint="eastAsia"/>
        </w:rPr>
        <w:t>　　6.1 全球不同产品类型智能商用终端销量（2020-2031）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全球不同产品类型智能商用终端销量及市场份额（2020-2025）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全球不同产品类型智能商用终端销量预测（2026-2031）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全球不同产品类型智能商用终端收入（2020-2031）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全球不同产品类型智能商用终端收入及市场份额（2020-2025）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全球不同产品类型智能商用终端收入预测（2026-2031）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全球不同产品类型智能商用终端价格走势（2020-2031）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不同应用智能商用终端分析</w:t>
      </w:r>
      <w:r>
        <w:rPr>
          <w:rFonts w:hint="eastAsia"/>
        </w:rPr>
        <w:br/>
      </w:r>
      <w:r>
        <w:rPr>
          <w:rFonts w:hint="eastAsia"/>
        </w:rPr>
        <w:t>　　7.1 全球不同应用智能商用终端销量（2020-2031）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全球不同应用智能商用终端销量及市场份额（2020-2025）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全球不同应用智能商用终端销量预测（2026-2031）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全球不同应用智能商用终端收入（2020-2031）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全球不同应用智能商用终端收入及市场份额（2020-2025）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全球不同应用智能商用终端收入预测（2026-2031）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全球不同应用智能商用终端价格走势（2020-2031）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智能商用终端产业链分析</w:t>
      </w:r>
      <w:r>
        <w:rPr>
          <w:rFonts w:hint="eastAsia"/>
        </w:rPr>
        <w:br/>
      </w:r>
      <w:r>
        <w:rPr>
          <w:rFonts w:hint="eastAsia"/>
        </w:rPr>
        <w:t>　　8.2 智能商用终端工艺制造技术分析</w:t>
      </w:r>
      <w:r>
        <w:rPr>
          <w:rFonts w:hint="eastAsia"/>
        </w:rPr>
        <w:br/>
      </w:r>
      <w:r>
        <w:rPr>
          <w:rFonts w:hint="eastAsia"/>
        </w:rPr>
        <w:t>　　8.3 智能商用终端产业上游供应分析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智能商用终端下游客户分析</w:t>
      </w:r>
      <w:r>
        <w:rPr>
          <w:rFonts w:hint="eastAsia"/>
        </w:rPr>
        <w:br/>
      </w:r>
      <w:r>
        <w:rPr>
          <w:rFonts w:hint="eastAsia"/>
        </w:rPr>
        <w:t>　　8.5 智能商用终端销售渠道分析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智能商用终端行业发展机遇及主要驱动因素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智能商用终端行业发展面临的风险</w:t>
      </w:r>
      <w:r>
        <w:rPr>
          <w:rFonts w:hint="eastAsia"/>
        </w:rPr>
        <w:br/>
      </w:r>
      <w:r>
        <w:rPr>
          <w:rFonts w:hint="eastAsia"/>
        </w:rPr>
        <w:t>　　9.3 智能商用终端行业政策分析</w:t>
      </w:r>
      <w:r>
        <w:rPr>
          <w:rFonts w:hint="eastAsia"/>
        </w:rPr>
        <w:br/>
      </w:r>
      <w:r>
        <w:rPr>
          <w:rFonts w:hint="eastAsia"/>
        </w:rPr>
        <w:t>　　9.4 智能商用终端中国企业SWOT分析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全球不同产品类型智能商用终端销售额增长（CAGR）趋势2020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智能商用终端行业目前发展现状</w:t>
      </w:r>
      <w:r>
        <w:rPr>
          <w:rFonts w:hint="eastAsia"/>
        </w:rPr>
        <w:br/>
      </w:r>
      <w:r>
        <w:rPr>
          <w:rFonts w:hint="eastAsia"/>
        </w:rPr>
        <w:t>　　表 4： 智能商用终端发展趋势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全球主要地区智能商用终端产量增速（CAGR）：（2020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全球主要地区智能商用终端产量（2020-2025）&amp;（千台）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全球主要地区智能商用终端产量（2026-2031）&amp;（千台）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全球主要地区智能商用终端产量市场份额（2020-2025）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全球主要地区智能商用终端产量（2026-2031）&amp;（千台）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全球主要地区智能商用终端销售收入增速：（2020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全球主要地区智能商用终端销售收入（2020-2025）&amp;（百万美元）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全球主要地区智能商用终端销售收入市场份额（2020-2025）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全球主要地区智能商用终端收入（2026-2031）&amp;（百万美元）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全球主要地区智能商用终端收入市场份额（2026-2031）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全球主要地区智能商用终端销量（千台）：2020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全球主要地区智能商用终端销量（2020-2025）&amp;（千台）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全球主要地区智能商用终端销量市场份额（2020-2025）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全球主要地区智能商用终端销量（2026-2031）&amp;（千台）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全球主要地区智能商用终端销量份额（2026-2031）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全球市场主要厂商智能商用终端产能（2024-2025）&amp;（千台）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全球市场主要厂商智能商用终端销量（2020-2025）&amp;（千台）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全球市场主要厂商智能商用终端销量市场份额（2020-2025）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全球市场主要厂商智能商用终端销售收入（2020-2025）&amp;（百万美元）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全球市场主要厂商智能商用终端销售收入市场份额（2020-2025）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全球市场主要厂商智能商用终端销售价格（2020-2025）&amp;（美元/台）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2024年全球主要生产商智能商用终端收入排名（百万美元）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中国市场主要厂商智能商用终端销量（2020-2025）&amp;（千台）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中国市场主要厂商智能商用终端销量市场份额（2020-2025）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中国市场主要厂商智能商用终端销售收入（2020-2025）&amp;（百万美元）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中国市场主要厂商智能商用终端销售收入市场份额（2020-2025）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2024年中国主要生产商智能商用终端收入排名（百万美元）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中国市场主要厂商智能商用终端销售价格（2020-2025）&amp;（美元/台）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全球主要厂商智能商用终端总部及产地分布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全球主要厂商成立时间及智能商用终端商业化日期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全球主要厂商智能商用终端产品类型及应用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2024年全球智能商用终端主要厂商市场地位（第一梯队、第二梯队和第三梯队）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全球智能商用终端市场投资、并购等现状分析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智能商用终端销量（千台）、收入（百万美元）、价格（美元/台）及毛利率（2020-2025）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智能商用终端销量（千台）、收入（百万美元）、价格（美元/台）及毛利率（2020-2025）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智能商用终端销量（千台）、收入（百万美元）、价格（美元/台）及毛利率（2020-2025）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智能商用终端销量（千台）、收入（百万美元）、价格（美元/台）及毛利率（2020-2025）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智能商用终端销量（千台）、收入（百万美元）、价格（美元/台）及毛利率（2020-2025）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智能商用终端销量（千台）、收入（百万美元）、价格（美元/台）及毛利率（2020-2025）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智能商用终端销量（千台）、收入（百万美元）、价格（美元/台）及毛利率（2020-2025）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智能商用终端销量（千台）、收入（百万美元）、价格（美元/台）及毛利率（2020-2025）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智能商用终端销量（千台）、收入（百万美元）、价格（美元/台）及毛利率（2020-2025）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智能商用终端销量（千台）、收入（百万美元）、价格（美元/台）及毛利率（2020-2025）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智能商用终端销量（千台）、收入（百万美元）、价格（美元/台）及毛利率（2020-2025）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智能商用终端销量（千台）、收入（百万美元）、价格（美元/台）及毛利率（2020-2025）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智能商用终端销量（千台）、收入（百万美元）、价格（美元/台）及毛利率（2020-2025）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智能商用终端销量（千台）、收入（百万美元）、价格（美元/台）及毛利率（2020-2025）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智能商用终端销量（千台）、收入（百万美元）、价格（美元/台）及毛利率（2020-2025）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智能商用终端销量（千台）、收入（百万美元）、价格（美元/台）及毛利率（2020-2025）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智能商用终端销量（千台）、收入（百万美元）、价格（美元/台）及毛利率（2020-2025）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智能商用终端销量（千台）、收入（百万美元）、价格（美元/台）及毛利率（2020-2025）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智能商用终端销量（千台）、收入（百万美元）、价格（美元/台）及毛利率（2020-2025）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智能商用终端销量（千台）、收入（百万美元）、价格（美元/台）及毛利率（2020-2025）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智能商用终端生产基地、销售区域、竞争对手及市场地位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智能商用终端产品规格、参数及市场应用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智能商用终端销量（千台）、收入（百万美元）、价格（美元/台）及毛利率（2020-2025）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全球不同产品类型智能商用终端销量（2020-2025年）&amp;（千台）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全球不同产品类型智能商用终端销量市场份额（2020-2025）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全球不同产品类型智能商用终端销量预测（2026-2031）&amp;（千台）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全球市场不同产品类型智能商用终端销量市场份额预测（2026-2031）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全球不同产品类型智能商用终端收入（2020-2025年）&amp;（百万美元）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全球不同产品类型智能商用终端收入市场份额（2020-2025）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全球不同产品类型智能商用终端收入预测（2026-2031）&amp;（百万美元）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全球不同产品类型智能商用终端收入市场份额预测（2026-2031）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全球不同应用智能商用终端销量（2020-2025年）&amp;（千台）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全球不同应用智能商用终端销量市场份额（2020-2025）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全球不同应用智能商用终端销量预测（2026-2031）&amp;（千台）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全球市场不同应用智能商用终端销量市场份额预测（2026-2031）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全球不同应用智能商用终端收入（2020-2025年）&amp;（百万美元）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全球不同应用智能商用终端收入市场份额（2020-2025）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全球不同应用智能商用终端收入预测（2026-2031）&amp;（百万美元）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全球不同应用智能商用终端收入市场份额预测（2026-2031）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智能商用终端上游原料供应商及联系方式列表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智能商用终端典型客户列表</w:t>
      </w:r>
      <w:r>
        <w:rPr>
          <w:rFonts w:hint="eastAsia"/>
        </w:rPr>
        <w:br/>
      </w:r>
      <w:r>
        <w:rPr>
          <w:rFonts w:hint="eastAsia"/>
        </w:rPr>
        <w:t>　　表 161： 智能商用终端主要销售模式及销售渠道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智能商用终端行业发展机遇及主要驱动因素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智能商用终端行业发展面临的风险</w:t>
      </w:r>
      <w:r>
        <w:rPr>
          <w:rFonts w:hint="eastAsia"/>
        </w:rPr>
        <w:br/>
      </w:r>
      <w:r>
        <w:rPr>
          <w:rFonts w:hint="eastAsia"/>
        </w:rPr>
        <w:t>　　表 164： 智能商用终端行业政策分析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智能商用终端产品图片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全球不同产品类型智能商用终端销售额2020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全球不同产品类型智能商用终端市场份额2024 &amp; 2031</w:t>
      </w:r>
      <w:r>
        <w:rPr>
          <w:rFonts w:hint="eastAsia"/>
        </w:rPr>
        <w:br/>
      </w:r>
      <w:r>
        <w:rPr>
          <w:rFonts w:hint="eastAsia"/>
        </w:rPr>
        <w:t>　　图 4： 智能金融POS终端产品图片</w:t>
      </w:r>
      <w:r>
        <w:rPr>
          <w:rFonts w:hint="eastAsia"/>
        </w:rPr>
        <w:br/>
      </w:r>
      <w:r>
        <w:rPr>
          <w:rFonts w:hint="eastAsia"/>
        </w:rPr>
        <w:t>　　图 5： 安卓收银机产品图片</w:t>
      </w:r>
      <w:r>
        <w:rPr>
          <w:rFonts w:hint="eastAsia"/>
        </w:rPr>
        <w:br/>
      </w:r>
      <w:r>
        <w:rPr>
          <w:rFonts w:hint="eastAsia"/>
        </w:rPr>
        <w:t>　　图 6： 手持非金融设备产品图片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全球不同应用智能商用终端市场份额2024 &amp; 2031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物流</w:t>
      </w:r>
      <w:r>
        <w:rPr>
          <w:rFonts w:hint="eastAsia"/>
        </w:rPr>
        <w:br/>
      </w:r>
      <w:r>
        <w:rPr>
          <w:rFonts w:hint="eastAsia"/>
        </w:rPr>
        <w:t>　　图 11： 电子商务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全球智能商用终端产能、产量、产能利用率及发展趋势（2020-2031）&amp;（千台）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全球智能商用终端产量、需求量及发展趋势（2020-2031）&amp;（千台）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全球主要地区智能商用终端产量（2020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全球主要地区智能商用终端产量市场份额（2020-2031）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中国智能商用终端产能、产量、产能利用率及发展趋势（2020-2031）&amp;（千台）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中国智能商用终端产量、市场需求量及发展趋势（2020-2031）&amp;（千台）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全球智能商用终端市场销售额及增长率：（2020-2031）&amp;（百万美元）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全球市场智能商用终端市场规模：2020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全球市场智能商用终端销量及增长率（2020-2031）&amp;（千台）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全球市场智能商用终端价格趋势（2020-2031）&amp;（美元/台）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全球主要地区智能商用终端销售收入（2020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全球主要地区智能商用终端销售收入市场份额（2020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北美市场智能商用终端销量及增长率（2020-2031）&amp;（千台）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北美市场智能商用终端收入及增长率（2020-2031）&amp;（百万美元）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欧洲市场智能商用终端销量及增长率（2020-2031）&amp;（千台）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欧洲市场智能商用终端收入及增长率（2020-2031）&amp;（百万美元）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中国市场智能商用终端销量及增长率（2020-2031）&amp;（千台）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中国市场智能商用终端收入及增长率（2020-2031）&amp;（百万美元）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日本市场智能商用终端销量及增长率（2020-2031）&amp;（千台）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日本市场智能商用终端收入及增长率（2020-2031）&amp;（百万美元）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东南亚市场智能商用终端销量及增长率（2020-2031）&amp;（千台）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东南亚市场智能商用终端收入及增长率（2020-2031）&amp;（百万美元）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印度市场智能商用终端销量及增长率（2020-2031）&amp;（千台）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印度市场智能商用终端收入及增长率（2020-2031）&amp;（百万美元）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2024年全球市场主要厂商智能商用终端销量市场份额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2024年全球市场主要厂商智能商用终端收入市场份额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2024年中国市场主要厂商智能商用终端销量市场份额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2024年中国市场主要厂商智能商用终端收入市场份额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2024年全球前五大生产商智能商用终端市场份额</w:t>
      </w:r>
      <w:r>
        <w:rPr>
          <w:rFonts w:hint="eastAsia"/>
        </w:rPr>
        <w:br/>
      </w:r>
      <w:r>
        <w:rPr>
          <w:rFonts w:hint="eastAsia"/>
        </w:rPr>
        <w:t>　　图 42： 2024年全球智能商用终端第一梯队、第二梯队和第三梯队厂商及市场份额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全球不同产品类型智能商用终端价格走势（2020-2031）&amp;（美元/台）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全球不同应用智能商用终端价格走势（2020-2031）&amp;（美元/台）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智能商用终端产业链</w:t>
      </w:r>
      <w:r>
        <w:rPr>
          <w:rFonts w:hint="eastAsia"/>
        </w:rPr>
        <w:br/>
      </w:r>
      <w:r>
        <w:rPr>
          <w:rFonts w:hint="eastAsia"/>
        </w:rPr>
        <w:t>　　图 46： 智能商用终端中国企业SWOT分析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ff80c4d5847b4" w:history="1">
        <w:r>
          <w:rPr>
            <w:rStyle w:val="Hyperlink"/>
          </w:rPr>
          <w:t>2025-2031年全球与中国智能商用终端行业研究分析及发展前景报告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ff80c4d5847b4" w:history="1">
        <w:r>
          <w:rPr>
            <w:rStyle w:val="Hyperlink"/>
          </w:rPr>
          <w:t>https://www.20087.com/8/61/ZhiNengShangYongZhongDuanHangYeQianJingQuShi.html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热点：智能终端app下载、智能商用终端有哪些、智能终端包括哪些产品、商业智能终端多少钱、智能终端产品是什么意思、智能终端厂商、厂商智能终端app、智能终端有什么用、智能播报终端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d459b0cd64d89" w:history="1">
      <w:r>
        <w:rPr>
          <w:rStyle w:val="Hyperlink"/>
        </w:rPr>
        <w:t>2025-2031年全球与中国智能商用终端行业研究分析及发展前景报告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ZhiNengShangYongZhongDuanHangYeQianJingQuShi.html" TargetMode="External" Id="Rc4fff80c4d58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ZhiNengShangYongZhongDuanHangYeQianJingQuShi.html" TargetMode="External" Id="R816d459b0cd6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2025-08-03T23:53:05Z</dcterms:created>
  <dcterms:modified xsi:type="dcterms:W3CDTF">2025-08-04T00:53:05Z</dcterms:modified>
  <dc:subject>2025-2031年全球与中国智能商用终端行业研究分析及发展前景报告</dc:subject>
  <dc:title>2025-2031年全球与中国智能商用终端行业研究分析及发展前景报告</dc:title>
  <cp:keywords>2025-2031年全球与中国智能商用终端行业研究分析及发展前景报告</cp:keywords>
  <dc:description>2025-2031年全球与中国智能商用终端行业研究分析及发展前景报告</dc:description>
</cp:coreProperties>
</file>