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761768a64099" w:history="1">
              <w:r>
                <w:rPr>
                  <w:rStyle w:val="Hyperlink"/>
                </w:rPr>
                <w:t>2025-2031年中国车身广告市场现状与前景趋势预测报告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761768a64099" w:history="1">
              <w:r>
                <w:rPr>
                  <w:rStyle w:val="Hyperlink"/>
                </w:rPr>
                <w:t>2025-2031年中国车身广告市场现状与前景趋势预测报告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761768a64099" w:history="1">
                <w:r>
                  <w:rPr>
                    <w:rStyle w:val="Hyperlink"/>
                  </w:rPr>
                  <w:t>https://www.20087.com/8/81/CheShenGuangGaoDeFaZhanQuShi.html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广告是一种利用交通工具作为移动广告载体的营销方式，广泛应用于公交车、出租车、私家车和货车等。近年来，随着城市化进程的加快和数字技术的发展，车身广告的形式和效果都有了显著提升。数字印刷技术的应用，使得车身广告的画面更加生动、色彩更加鲜明；同时，通过位置数据和社交媒体的结合，广告商能够实现精准的目标受众定位和互动营销，提升广告效果。</w:t>
      </w:r>
      <w:r>
        <w:rPr>
          <w:rFonts w:hint="eastAsia"/>
        </w:rPr>
        <w:br/>
      </w:r>
      <w:r>
        <w:rPr>
          <w:rFonts w:hint="eastAsia"/>
        </w:rPr>
        <w:t>　　未来，车身广告将更加注重创意和科技融合。通过增强现实（AR）和虚拟现实（VR）技术，创造沉浸式的广告体验，吸引消费者的注意力。同时，利用大数据分析和人工智能，实现广告内容的个性化推送和效果的实时监测，提高广告的转化率。此外，随着共享经济的兴起，私家车和共享单车等新兴载体将成为车身广告的新战场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761768a64099" w:history="1">
        <w:r>
          <w:rPr>
            <w:rStyle w:val="Hyperlink"/>
          </w:rPr>
          <w:t>2025-2031年中国车身广告市场现状与前景趋势预测报告</w:t>
        </w:r>
      </w:hyperlink>
      <w:r>
        <w:rPr>
          <w:rFonts w:hint="eastAsia"/>
        </w:rPr>
        <w:t>》通过严谨的分析、翔实的数据及直观的图表，系统解析了车身广告行业的市场规模、需求变化、价格波动及产业链结构。报告全面评估了当前车身广告市场现状，科学预测了未来市场前景与发展趋势，重点剖析了车身广告细分市场的机遇与挑战。同时，报告对车身广告重点企业的竞争地位及市场集中度进行了评估，为车身广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车身广告产业概述</w:t>
      </w:r>
      <w:r>
        <w:rPr>
          <w:rFonts w:hint="eastAsia"/>
        </w:rPr>
        <w:br/>
      </w:r>
      <w:r>
        <w:rPr>
          <w:rFonts w:hint="eastAsia"/>
        </w:rPr>
        <w:t>　　第一节 车身广告定义</w:t>
      </w:r>
      <w:r>
        <w:rPr>
          <w:rFonts w:hint="eastAsia"/>
        </w:rPr>
        <w:br/>
      </w:r>
      <w:r>
        <w:rPr>
          <w:rFonts w:hint="eastAsia"/>
        </w:rPr>
        <w:t>　　第二节 车身广告行业特点</w:t>
      </w:r>
      <w:r>
        <w:rPr>
          <w:rFonts w:hint="eastAsia"/>
        </w:rPr>
        <w:br/>
      </w:r>
      <w:r>
        <w:rPr>
          <w:rFonts w:hint="eastAsia"/>
        </w:rPr>
        <w:t>　　第三节 车身广告产业链分析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2024-2025年中国车身广告行业运行环境分析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中国车身广告运行经济环境分析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中国车身广告产业政策环境分析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一、车身广告行业监管体制</w:t>
      </w:r>
      <w:r>
        <w:rPr>
          <w:rFonts w:hint="eastAsia"/>
        </w:rPr>
        <w:br/>
      </w:r>
      <w:r>
        <w:rPr>
          <w:rFonts w:hint="eastAsia"/>
        </w:rPr>
        <w:t>　　　　二、车身广告行业主要法规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三、主要车身广告产业政策</w:t>
      </w:r>
      <w:r>
        <w:rPr>
          <w:rFonts w:hint="eastAsia"/>
        </w:rPr>
        <w:br/>
      </w:r>
      <w:r>
        <w:rPr>
          <w:rFonts w:hint="eastAsia"/>
        </w:rPr>
        <w:t>　　第三节 中国车身广告产业社会环境分析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2024-2025年全球车身广告行业发展态势分析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全球车身广告市场发展现状分析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全球主要国家车身广告市场现状</w:t>
      </w:r>
      <w:r>
        <w:rPr>
          <w:rFonts w:hint="eastAsia"/>
        </w:rPr>
        <w:br/>
      </w:r>
      <w:r>
        <w:rPr>
          <w:rFonts w:hint="eastAsia"/>
        </w:rPr>
        <w:t>　　第三节 全球车身广告行业发展趋势预测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2019-2024年中国车身广告行业规模情况</w:t>
      </w:r>
      <w:r>
        <w:rPr>
          <w:rFonts w:hint="eastAsia"/>
        </w:rPr>
        <w:br/>
      </w:r>
      <w:r>
        <w:rPr>
          <w:rFonts w:hint="eastAsia"/>
        </w:rPr>
        <w:t>　　　　一、车身广告行业市场规模情况分析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二、车身广告行业单位规模情况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三、车身广告行业人员规模情况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2019-2024年中国车身广告行业财务能力分析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二、车身广告行业偿债能力分析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三、车身广告行业营运能力分析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四、车身广告行业发展能力分析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2024-2025年中国车身广告行业热点动态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2025年中国车身广告行业面临的挑战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中国重点地区车身广告行业市场调研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国内车身广告行业价格回顾</w:t>
      </w:r>
      <w:r>
        <w:rPr>
          <w:rFonts w:hint="eastAsia"/>
        </w:rPr>
        <w:br/>
      </w:r>
      <w:r>
        <w:rPr>
          <w:rFonts w:hint="eastAsia"/>
        </w:rPr>
        <w:t>　　第二节 国内车身广告行业价格走势预测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国内车身广告行业价格影响因素分析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中国车身广告行业客户调研</w:t>
      </w:r>
      <w:r>
        <w:rPr>
          <w:rFonts w:hint="eastAsia"/>
        </w:rPr>
        <w:br/>
      </w:r>
      <w:r>
        <w:rPr>
          <w:rFonts w:hint="eastAsia"/>
        </w:rPr>
        <w:t>　　　　一、车身广告行业客户偏好调查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二、客户对车身广告品牌的首要认知渠道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三、车身广告品牌忠诚度调查</w:t>
      </w:r>
      <w:r>
        <w:rPr>
          <w:rFonts w:hint="eastAsia"/>
        </w:rPr>
        <w:br/>
      </w:r>
      <w:r>
        <w:rPr>
          <w:rFonts w:hint="eastAsia"/>
        </w:rPr>
        <w:t>　　　　四、车身广告行业客户消费理念调研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2025年车身广告行业集中度分析</w:t>
      </w:r>
      <w:r>
        <w:rPr>
          <w:rFonts w:hint="eastAsia"/>
        </w:rPr>
        <w:br/>
      </w:r>
      <w:r>
        <w:rPr>
          <w:rFonts w:hint="eastAsia"/>
        </w:rPr>
        <w:t>　　　　一、车身广告市场集中度分析</w:t>
      </w:r>
      <w:r>
        <w:rPr>
          <w:rFonts w:hint="eastAsia"/>
        </w:rPr>
        <w:br/>
      </w:r>
      <w:r>
        <w:rPr>
          <w:rFonts w:hint="eastAsia"/>
        </w:rPr>
        <w:t>　　　　二、车身广告企业集中度分析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2025年车身广告行业竞争格局分析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一、车身广告行业竞争策略分析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二、车身广告行业竞争格局展望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三、我国车身广告市场竞争趋势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车身广告企业发展策略分析</w:t>
      </w:r>
      <w:r>
        <w:rPr>
          <w:rFonts w:hint="eastAsia"/>
        </w:rPr>
        <w:br/>
      </w:r>
      <w:r>
        <w:rPr>
          <w:rFonts w:hint="eastAsia"/>
        </w:rPr>
        <w:t>　　第一节 车身广告市场策略分析</w:t>
      </w:r>
      <w:r>
        <w:rPr>
          <w:rFonts w:hint="eastAsia"/>
        </w:rPr>
        <w:br/>
      </w:r>
      <w:r>
        <w:rPr>
          <w:rFonts w:hint="eastAsia"/>
        </w:rPr>
        <w:t>　　　　一、车身广告价格策略分析</w:t>
      </w:r>
      <w:r>
        <w:rPr>
          <w:rFonts w:hint="eastAsia"/>
        </w:rPr>
        <w:br/>
      </w:r>
      <w:r>
        <w:rPr>
          <w:rFonts w:hint="eastAsia"/>
        </w:rPr>
        <w:t>　　　　二、车身广告渠道策略分析</w:t>
      </w:r>
      <w:r>
        <w:rPr>
          <w:rFonts w:hint="eastAsia"/>
        </w:rPr>
        <w:br/>
      </w:r>
      <w:r>
        <w:rPr>
          <w:rFonts w:hint="eastAsia"/>
        </w:rPr>
        <w:t>　　第二节 车身广告销售策略分析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提高车身广告企业竞争力的策略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一、提高中国车身广告企业核心竞争力的对策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二、车身广告企业提升竞争力的主要方向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三、影响车身广告企业核心竞争力的因素及提升途径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四、提高车身广告企业竞争力的策略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车身广告行业SWOT模型分析</w:t>
      </w:r>
      <w:r>
        <w:rPr>
          <w:rFonts w:hint="eastAsia"/>
        </w:rPr>
        <w:br/>
      </w:r>
      <w:r>
        <w:rPr>
          <w:rFonts w:hint="eastAsia"/>
        </w:rPr>
        <w:t>　　　　一、车身广告行业优势分析</w:t>
      </w:r>
      <w:r>
        <w:rPr>
          <w:rFonts w:hint="eastAsia"/>
        </w:rPr>
        <w:br/>
      </w:r>
      <w:r>
        <w:rPr>
          <w:rFonts w:hint="eastAsia"/>
        </w:rPr>
        <w:t>　　　　二、车身广告行业劣势分析</w:t>
      </w:r>
      <w:r>
        <w:rPr>
          <w:rFonts w:hint="eastAsia"/>
        </w:rPr>
        <w:br/>
      </w:r>
      <w:r>
        <w:rPr>
          <w:rFonts w:hint="eastAsia"/>
        </w:rPr>
        <w:t>　　　　三、车身广告行业机会分析</w:t>
      </w:r>
      <w:r>
        <w:rPr>
          <w:rFonts w:hint="eastAsia"/>
        </w:rPr>
        <w:br/>
      </w:r>
      <w:r>
        <w:rPr>
          <w:rFonts w:hint="eastAsia"/>
        </w:rPr>
        <w:t>　　　　四、车身广告行业风险分析</w:t>
      </w:r>
      <w:r>
        <w:rPr>
          <w:rFonts w:hint="eastAsia"/>
        </w:rPr>
        <w:br/>
      </w:r>
      <w:r>
        <w:rPr>
          <w:rFonts w:hint="eastAsia"/>
        </w:rPr>
        <w:t>　　第二节 车身广告行业投资风险及控制策略分析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一、车身广告市场风险及控制策略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二、车身广告行业政策风险及控制策略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三、车身广告行业经营风险及控制策略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四、车身广告同业竞争风险及控制策略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五、车身广告行业其他风险及控制策略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2025-2031年中国车身广告行业投资潜力及发展趋势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2025-2031年车身广告行业投资潜力分析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一、车身广告行业重点可投资领域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二、车身广告行业目标市场需求潜力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三、车身广告行业投资潜力综合评判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(中⋅智⋅林)2025-2031年中国车身广告行业发展趋势分析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一、2025年车身广告市场前景分析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二、2025年车身广告发展趋势预测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三、2025-2031年我国车身广告行业发展剖析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五、未来车身广告行业发展变局剖析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车身广告行业现状</w:t>
      </w:r>
      <w:r>
        <w:rPr>
          <w:rFonts w:hint="eastAsia"/>
        </w:rPr>
        <w:br/>
      </w:r>
      <w:r>
        <w:rPr>
          <w:rFonts w:hint="eastAsia"/>
        </w:rPr>
        <w:t>　　图表 车身广告行业产业链调研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2019-2024年车身广告行业市场容量统计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2019-2024年中国车身广告行业市场规模情况</w:t>
      </w:r>
      <w:r>
        <w:rPr>
          <w:rFonts w:hint="eastAsia"/>
        </w:rPr>
        <w:br/>
      </w:r>
      <w:r>
        <w:rPr>
          <w:rFonts w:hint="eastAsia"/>
        </w:rPr>
        <w:t>　　图表 车身广告行业动态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2019-2024年中国车身广告行业经营效益分析</w:t>
      </w:r>
      <w:r>
        <w:rPr>
          <w:rFonts w:hint="eastAsia"/>
        </w:rPr>
        <w:br/>
      </w:r>
      <w:r>
        <w:rPr>
          <w:rFonts w:hint="eastAsia"/>
        </w:rPr>
        <w:t>　　图表 车身广告行业竞争对手分析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**地区车身广告市场规模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</w:t>
      </w:r>
      <w:r>
        <w:rPr>
          <w:rFonts w:hint="eastAsia"/>
        </w:rPr>
        <w:br/>
      </w:r>
      <w:r>
        <w:rPr>
          <w:rFonts w:hint="eastAsia"/>
        </w:rPr>
        <w:t>　　图表 **地区车身广告市场调研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**地区车身广告市场规模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</w:t>
      </w:r>
      <w:r>
        <w:rPr>
          <w:rFonts w:hint="eastAsia"/>
        </w:rPr>
        <w:br/>
      </w:r>
      <w:r>
        <w:rPr>
          <w:rFonts w:hint="eastAsia"/>
        </w:rPr>
        <w:t>　　图表 **地区车身广告市场调研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2025-2031年中国车身广告市场前景分析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761768a64099" w:history="1">
        <w:r>
          <w:rPr>
            <w:rStyle w:val="Hyperlink"/>
          </w:rPr>
          <w:t>2025-2031年中国车身广告市场现状与前景趋势预测报告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761768a64099" w:history="1">
        <w:r>
          <w:rPr>
            <w:rStyle w:val="Hyperlink"/>
          </w:rPr>
          <w:t>https://www.20087.com/8/81/CheShenGuangGaoDeFaZhanQuShi.html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热点：广告公司广告牌制作、车身广告审批流程、怎么在自己车上做广告、车身广告怎样合法、车身打广告交警扣分吗、车身广告怎么去除、城管对车体广告的规定、车身广告需要备案吗、货车车厢广告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7e24ba7d04ded" w:history="1">
      <w:r>
        <w:rPr>
          <w:rStyle w:val="Hyperlink"/>
        </w:rPr>
        <w:t>2025-2031年中国车身广告市场现状与前景趋势预测报告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eShenGuangGaoDeFaZhanQuShi.html" TargetMode="External" Id="Rc695761768a6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eShenGuangGaoDeFaZhanQuShi.html" TargetMode="External" Id="R94b7e24ba7d0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2024-10-25T00:36:00Z</dcterms:created>
  <dcterms:modified xsi:type="dcterms:W3CDTF">2024-10-25T01:36:00Z</dcterms:modified>
  <dc:subject>2025-2031年中国车身广告市场现状与前景趋势预测报告</dc:subject>
  <dc:title>2025-2031年中国车身广告市场现状与前景趋势预测报告</dc:title>
  <cp:keywords>2025-2031年中国车身广告市场现状与前景趋势预测报告</cp:keywords>
  <dc:description>2025-2031年中国车身广告市场现状与前景趋势预测报告</dc:description>
</cp:coreProperties>
</file>