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6c5a7a604bb3" w:history="1">
              <w:r>
                <w:rPr>
                  <w:rStyle w:val="Hyperlink"/>
                </w:rPr>
                <w:t>2026-2032年中国4G通信模组市场现状调研与发展前景预测分析报告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6c5a7a604bb3" w:history="1">
              <w:r>
                <w:rPr>
                  <w:rStyle w:val="Hyperlink"/>
                </w:rPr>
                <w:t>2026-2032年中国4G通信模组市场现状调研与发展前景预测分析报告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86c5a7a604bb3" w:history="1">
                <w:r>
                  <w:rPr>
                    <w:rStyle w:val="Hyperlink"/>
                  </w:rPr>
                  <w:t>https://www.20087.com/8/81/4GTongXinMoZuFaZhanXianZhuangQianJing.html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通信模组是万物互联时代的“数字神经”，在2G/3G退网进程中承接了海量中低速物联网设备的连接需求，广泛应用于智能电网、共享经济及工业控制领域。目前，Cat.1与Cat.4技术凭借覆盖广、成本低及移动性强等优势，成为中速率物联网场景的首选方案。模组厂商通过高度集成的SoC设计，将基带、射频及存储功能融合，大幅缩小了封装尺寸并降低了功耗。随着全球运营商加速关闭旧有网络，4G模组在远程抄表、POS机及资产追踪器等领域的渗透率持续攀升。尽管5G技术日益成熟，但4G模组凭借极高的性价比与成熟的产业链，在未来相当长一段时间内仍将占据物联网连接的主导地位。</w:t>
      </w:r>
      <w:r>
        <w:rPr>
          <w:rFonts w:hint="eastAsia"/>
        </w:rPr>
        <w:br/>
      </w:r>
      <w:r>
        <w:rPr>
          <w:rFonts w:hint="eastAsia"/>
        </w:rPr>
        <w:t>　　未来，4G通信模组将向5G RedCap平滑演进、边缘计算赋能及高集成度封装方向转型。市场调研网认为，为了延长产品生命周期，新一代模组将支持软件升级至5G RedCap标准，实现硬件资源的复用与平滑过渡，保护终端客户的投资。边缘计算能力的植入，将赋予模组在本地进行数据清洗、协议转换及逻辑判断的能力，减轻云端服务器的算力压力，提升响应速度。封装技术方面，LGA与SiP工艺的进步将推动模组向超小型化发展，使其能够嵌入穿戴设备与微型传感器中，同时集成GNSS定位与蓝牙/Wi-Fi短距通信功能，打造“蜂窝+定位+短距”的全能型连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86c5a7a604bb3" w:history="1">
        <w:r>
          <w:rPr>
            <w:rStyle w:val="Hyperlink"/>
          </w:rPr>
          <w:t>2026-2032年中国4G通信模组市场现状调研与发展前景预测分析报告</w:t>
        </w:r>
      </w:hyperlink>
      <w:r>
        <w:rPr>
          <w:rFonts w:hint="eastAsia"/>
        </w:rPr>
        <w:t>》，2025年4G通信模组行业市场规模达 亿元，预计2032年市场规模将达 亿元，期间年均复合增长率（CAGR）达 %。报告依托国家统计局及4G通信模组相关协会的详实数据，全面解析了4G通信模组行业现状与市场需求，重点分析了4G通信模组市场规模、产业链结构及价格动态，并对4G通信模组细分市场进行了详细探讨。报告科学预测了4G通信模组市场前景与发展趋势，评估了品牌竞争格局、市场集中度及重点企业的市场表现。同时，通过SWOT分析揭示了4G通信模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4G通信模组行业概述</w:t>
      </w:r>
      <w:r>
        <w:rPr>
          <w:rFonts w:hint="eastAsia"/>
        </w:rPr>
        <w:br/>
      </w:r>
      <w:r>
        <w:rPr>
          <w:rFonts w:hint="eastAsia"/>
        </w:rPr>
        <w:t>　　第一节 4G通信模组定义与分类</w:t>
      </w:r>
      <w:r>
        <w:rPr>
          <w:rFonts w:hint="eastAsia"/>
        </w:rPr>
        <w:br/>
      </w:r>
      <w:r>
        <w:rPr>
          <w:rFonts w:hint="eastAsia"/>
        </w:rPr>
        <w:t>　　第二节 4G通信模组应用领域</w:t>
      </w:r>
      <w:r>
        <w:rPr>
          <w:rFonts w:hint="eastAsia"/>
        </w:rPr>
        <w:br/>
      </w:r>
      <w:r>
        <w:rPr>
          <w:rFonts w:hint="eastAsia"/>
        </w:rPr>
        <w:t>　　第三节 4G通信模组行业经济指标分析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4G通信模组产业链及经营模式分析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三、4G通信模组销售模式及销售渠道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全球4G通信模组市场发展综述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2020-2025年全球4G通信模组市场规模与趋势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主要国家与地区4G通信模组市场分析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2026-2032年全球4G通信模组行业发展趋势与前景预测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中国4G通信模组行业市场分析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2025-2026年4G通信模组产能与投资动态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一、国内4G通信模组产能及利用情况</w:t>
      </w:r>
      <w:r>
        <w:rPr>
          <w:rFonts w:hint="eastAsia"/>
        </w:rPr>
        <w:br/>
      </w:r>
      <w:r>
        <w:rPr>
          <w:rFonts w:hint="eastAsia"/>
        </w:rPr>
        <w:t>　　　　二、4G通信模组产能扩张与投资动态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2026-2032年4G通信模组行业产量统计与趋势预测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一、2020-2025年4G通信模组行业产量数据统计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1、2020-2025年4G通信模组产量及增长趋势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2、2020-2025年4G通信模组细分产品产量及份额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二、影响4G通信模组产量的关键因素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三、2026-2032年4G通信模组产量预测</w:t>
      </w:r>
      <w:r>
        <w:rPr>
          <w:rFonts w:hint="eastAsia"/>
        </w:rPr>
        <w:br/>
      </w:r>
      <w:r>
        <w:rPr>
          <w:rFonts w:hint="eastAsia"/>
        </w:rPr>
        <w:t>　　第三节 2026-2032年4G通信模组市场需求与销售分析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一、2025-2026年4G通信模组行业需求现状</w:t>
      </w:r>
      <w:r>
        <w:rPr>
          <w:rFonts w:hint="eastAsia"/>
        </w:rPr>
        <w:br/>
      </w:r>
      <w:r>
        <w:rPr>
          <w:rFonts w:hint="eastAsia"/>
        </w:rPr>
        <w:t>　　　　二、4G通信模组客户群体与需求特点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三、2020-2025年4G通信模组行业销售规模分析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四、2026-2032年4G通信模组市场增长潜力与规模预测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中国4G通信模组细分市场与下游应用领域分析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4G通信模组细分市场分析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一、2025-2026年4G通信模组主要细分产品市场现状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4G通信模组下游应用与客户群体分析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一、2025-2026年4G通信模组各应用领域市场现状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2025-2026年4G通信模组行业技术发展现状及趋势分析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4G通信模组行业技术发展现状分析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国内外4G通信模组行业技术差异与原因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4G通信模组行业技术发展方向、趋势预测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提升4G通信模组行业技术能力策略建议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4G通信模组价格机制与竞争策略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一、2020-2025年4G通信模组市场价格走势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4G通信模组定价策略与方法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2026-2032年4G通信模组价格竞争态势与趋势预测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中国4G通信模组行业重点区域市场研究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2025-2026年重点区域4G通信模组市场发展概况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三、2026-2032年4G通信模组行业发展潜力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三、2026-2032年4G通信模组行业发展潜力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三、2026-2032年4G通信模组行业发展潜力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三、2026-2032年4G通信模组行业发展潜力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2020-2025年中国4G通信模组行业进出口情况分析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4G通信模组行业进口情况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一、2020-2025年4G通信模组进口规模及增长情况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二、4G通信模组主要进口来源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4G通信模组行业出口情况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一、2020-2025年4G通信模组出口规模及增长情况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二、4G通信模组主要出口目的地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2020-2025年中国4G通信模组行业总体发展与财务状况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2020-2025年中国4G通信模组行业规模情况</w:t>
      </w:r>
      <w:r>
        <w:rPr>
          <w:rFonts w:hint="eastAsia"/>
        </w:rPr>
        <w:br/>
      </w:r>
      <w:r>
        <w:rPr>
          <w:rFonts w:hint="eastAsia"/>
        </w:rPr>
        <w:t>　　　　一、4G通信模组行业企业数量规模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二、4G通信模组行业从业人员规模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三、4G通信模组行业市场敏感性分析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2020-2025年中国4G通信模组行业财务能力分析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一、4G通信模组行业盈利能力</w:t>
      </w:r>
      <w:r>
        <w:rPr>
          <w:rFonts w:hint="eastAsia"/>
        </w:rPr>
        <w:br/>
      </w:r>
      <w:r>
        <w:rPr>
          <w:rFonts w:hint="eastAsia"/>
        </w:rPr>
        <w:t>　　　　二、4G通信模组行业偿债能力</w:t>
      </w:r>
      <w:r>
        <w:rPr>
          <w:rFonts w:hint="eastAsia"/>
        </w:rPr>
        <w:br/>
      </w:r>
      <w:r>
        <w:rPr>
          <w:rFonts w:hint="eastAsia"/>
        </w:rPr>
        <w:t>　　　　三、4G通信模组行业营运能力</w:t>
      </w:r>
      <w:r>
        <w:rPr>
          <w:rFonts w:hint="eastAsia"/>
        </w:rPr>
        <w:br/>
      </w:r>
      <w:r>
        <w:rPr>
          <w:rFonts w:hint="eastAsia"/>
        </w:rPr>
        <w:t>　　　　四、4G通信模组行业发展能力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4G通信模组行业重点企业调研分析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二、企业4G通信模组业务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中国4G通信模组行业竞争格局分析</w:t>
      </w:r>
      <w:r>
        <w:rPr>
          <w:rFonts w:hint="eastAsia"/>
        </w:rPr>
        <w:br/>
      </w:r>
      <w:r>
        <w:rPr>
          <w:rFonts w:hint="eastAsia"/>
        </w:rPr>
        <w:t>　　第一节 4G通信模组行业竞争格局总览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2025-2026年4G通信模组行业竞争力分析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2020-2025年4G通信模组行业企业并购活动分析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2025-2026年4G通信模组行业会展与招投标活动分析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一、4G通信模组行业会展活动及其市场影响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2026年中国4G通信模组企业发展企业发展策略与建议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4G通信模组销售模式与渠道策略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4G通信模组品牌与市场推广策略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4G通信模组研发投入与技术创新能力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4G通信模组合作联盟与资源整合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中国4G通信模组行业风险与对策</w:t>
      </w:r>
      <w:r>
        <w:rPr>
          <w:rFonts w:hint="eastAsia"/>
        </w:rPr>
        <w:br/>
      </w:r>
      <w:r>
        <w:rPr>
          <w:rFonts w:hint="eastAsia"/>
        </w:rPr>
        <w:t>　　第一节 4G通信模组行业SWOT分析</w:t>
      </w:r>
      <w:r>
        <w:rPr>
          <w:rFonts w:hint="eastAsia"/>
        </w:rPr>
        <w:br/>
      </w:r>
      <w:r>
        <w:rPr>
          <w:rFonts w:hint="eastAsia"/>
        </w:rPr>
        <w:t>　　　　一、4G通信模组行业优势</w:t>
      </w:r>
      <w:r>
        <w:rPr>
          <w:rFonts w:hint="eastAsia"/>
        </w:rPr>
        <w:br/>
      </w:r>
      <w:r>
        <w:rPr>
          <w:rFonts w:hint="eastAsia"/>
        </w:rPr>
        <w:t>　　　　二、4G通信模组行业劣势</w:t>
      </w:r>
      <w:r>
        <w:rPr>
          <w:rFonts w:hint="eastAsia"/>
        </w:rPr>
        <w:br/>
      </w:r>
      <w:r>
        <w:rPr>
          <w:rFonts w:hint="eastAsia"/>
        </w:rPr>
        <w:t>　　　　三、4G通信模组市场机会</w:t>
      </w:r>
      <w:r>
        <w:rPr>
          <w:rFonts w:hint="eastAsia"/>
        </w:rPr>
        <w:br/>
      </w:r>
      <w:r>
        <w:rPr>
          <w:rFonts w:hint="eastAsia"/>
        </w:rPr>
        <w:t>　　　　四、4G通信模组市场威胁</w:t>
      </w:r>
      <w:r>
        <w:rPr>
          <w:rFonts w:hint="eastAsia"/>
        </w:rPr>
        <w:br/>
      </w:r>
      <w:r>
        <w:rPr>
          <w:rFonts w:hint="eastAsia"/>
        </w:rPr>
        <w:t>　　第二节 4G通信模组行业风险及对策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2026-2032年中国4G通信模组行业前景与发展趋势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2025-2026年4G通信模组行业发展环境分析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一、4G通信模组行业主管部门与监管体制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二、4G通信模组行业主要法律法规及政策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三、4G通信模组行业标准与质量监管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2026-2032年4G通信模组行业发展趋势与方向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2026-2032年4G通信模组行业发展潜力与机遇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4G通信模组行业研究结论与建议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中~智~林－4G通信模组行业发展建议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2020-2025年中国4G通信模组市场规模及增长情况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2020-2025年中国4G通信模组行业产量及增长趋势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2026-2032年中国4G通信模组行业产量预测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2020-2025年中国4G通信模组行业市场需求及增长情况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2026-2032年中国4G通信模组行业市场需求预测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2020-2025年中国4G通信模组行业利润及增长情况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**地区4G通信模组市场规模及增长情况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**地区4G通信模组行业市场需求情况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**地区4G通信模组市场规模及增长情况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**地区4G通信模组行业市场需求情况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2020-2025年中国4G通信模组行业进口量及增速统计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2020-2025年中国4G通信模组行业出口量及增速统计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4G通信模组重点企业经营情况分析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2026年4G通信模组市场前景分析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2026-2032年中国4G通信模组市场需求预测</w:t>
      </w:r>
      <w:r>
        <w:rPr>
          <w:rFonts w:hint="eastAsia"/>
        </w:rPr>
        <w:br/>
      </w:r>
      <w:r>
        <w:rPr>
          <w:rFonts w:hint="eastAsia"/>
        </w:rPr>
        <w:t>　　图表 2026年4G通信模组发展趋势预测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6c5a7a604bb3" w:history="1">
        <w:r>
          <w:rPr>
            <w:rStyle w:val="Hyperlink"/>
          </w:rPr>
          <w:t>2026-2032年中国4G通信模组市场现状调研与发展前景预测分析报告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86c5a7a604bb3" w:history="1">
        <w:r>
          <w:rPr>
            <w:rStyle w:val="Hyperlink"/>
          </w:rPr>
          <w:t>https://www.20087.com/8/81/4GTongXinMoZuFaZhanXianZhuangQianJing.html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热点：移远4g模组、4g模块、4g模块厂家排名、4g模组是什么意思、4g模组、4g模块百度百科、模组、4g模块的作用、物联网通信模组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82c8708b4f12" w:history="1">
      <w:r>
        <w:rPr>
          <w:rStyle w:val="Hyperlink"/>
        </w:rPr>
        <w:t>2026-2032年中国4G通信模组市场现状调研与发展前景预测分析报告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4GTongXinMoZuFaZhanXianZhuangQianJing.html" TargetMode="External" Id="R3fc86c5a7a60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4GTongXinMoZuFaZhanXianZhuangQianJing.html" TargetMode="External" Id="Ra51982c8708b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2026-04-12T23:50:30Z</dcterms:created>
  <dcterms:modified xsi:type="dcterms:W3CDTF">2026-04-13T00:50:30Z</dcterms:modified>
  <dc:subject>2026-2032年中国4G通信模组市场现状调研与发展前景预测分析报告</dc:subject>
  <dc:title>2026-2032年中国4G通信模组市场现状调研与发展前景预测分析报告</dc:title>
  <cp:keywords>2026-2032年中国4G通信模组市场现状调研与发展前景预测分析报告</cp:keywords>
  <dc:description>2026-2032年中国4G通信模组市场现状调研与发展前景预测分析报告</dc:description>
</cp:coreProperties>
</file>