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ffdee4ab84448" w:history="1">
              <w:r>
                <w:rPr>
                  <w:rStyle w:val="Hyperlink"/>
                </w:rPr>
                <w:t>全球与中国交互式智能板市场调查研究及前景分析报告（2026-2032年）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ffdee4ab84448" w:history="1">
              <w:r>
                <w:rPr>
                  <w:rStyle w:val="Hyperlink"/>
                </w:rPr>
                <w:t>全球与中国交互式智能板市场调查研究及前景分析报告（2026-2032年）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ffdee4ab84448" w:history="1">
                <w:r>
                  <w:rPr>
                    <w:rStyle w:val="Hyperlink"/>
                  </w:rPr>
                  <w:t>https://www.20087.com/8/51/JiaoHuShiZhiNengBanFaZhanQianJingFenXi.html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智能板是一种集成了触摸屏、投影仪和计算机系统的多功能教学和会议工具，广泛应用于教育机构和企业会议室中。它允许用户直接在屏幕上进行书写、绘图或操作应用程序，极大地增强了互动性和参与感。现代交互式智能板通常配备了高清显示屏幕和先进的触控技术，提供了流畅的操作体验。然而，尽管交互式智能板在提升教学质量和会议效率方面发挥了重要作用，但其高昂的价格和技术门槛仍然是制约其广泛应用的主要障碍。此外，设备的安装调试和软件兼容性问题也是需要关注的重点，尤其是在面对多变的教学内容和应用需求时。</w:t>
      </w:r>
      <w:r>
        <w:rPr>
          <w:rFonts w:hint="eastAsia"/>
        </w:rPr>
        <w:br/>
      </w:r>
      <w:r>
        <w:rPr>
          <w:rFonts w:hint="eastAsia"/>
        </w:rPr>
        <w:t>　　未来，交互式智能板的发展将更加注重智能化与用户体验的提升。一方面，随着人工智能和机器学习技术的应用，智能预测和决策支持系统将成为交互式智能板的核心组成部分，帮助企业更好地应对市场变化，优化教学和会议流程。例如，基于语音识别和自然语言处理技术，系统可以自动记录会议纪要或课堂笔记，并根据用户偏好生成个性化报告。另一方面，为了适应不同规模企业的多样化需求，模块化设计的交互式智能板将受到青睐，用户可以根据自身情况灵活扩展或缩减系统规模，满足个性化定制需求。此外，考虑到全球远程协作的需求增加，增强现实（AR）和虚拟现实（VR）技术的集成也将成为未来发展的一个重要方向，旨在创造更加沉浸式的互动体验。这些改进措施不仅能够提升系统性能，还能促进整个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ffdee4ab84448" w:history="1">
        <w:r>
          <w:rPr>
            <w:rStyle w:val="Hyperlink"/>
          </w:rPr>
          <w:t>全球与中国交互式智能板市场调查研究及前景分析报告（2026-2032年）</w:t>
        </w:r>
      </w:hyperlink>
      <w:r>
        <w:rPr>
          <w:rFonts w:hint="eastAsia"/>
        </w:rPr>
        <w:t>》以专业、科学的视角，系统分析了交互式智能板市场的规模现状、区域发展差异，梳理了交互式智能板重点企业的市场表现与品牌策略。报告结合交互式智能板技术演进趋势与政策环境变化，研判了交互式智能板行业未来增长空间与潜在风险，为交互式智能板企业优化运营策略、投资者评估市场机会提供了客观参考依据。通过分析交互式智能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按产品类型细分，全球交互式智能板市场规模2021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55英寸以下</w:t>
      </w:r>
      <w:r>
        <w:rPr>
          <w:rFonts w:hint="eastAsia"/>
        </w:rPr>
        <w:br/>
      </w:r>
      <w:r>
        <w:rPr>
          <w:rFonts w:hint="eastAsia"/>
        </w:rPr>
        <w:t>　　　　1.3.3 56-65英寸</w:t>
      </w:r>
      <w:r>
        <w:rPr>
          <w:rFonts w:hint="eastAsia"/>
        </w:rPr>
        <w:br/>
      </w:r>
      <w:r>
        <w:rPr>
          <w:rFonts w:hint="eastAsia"/>
        </w:rPr>
        <w:t>　　　　1.3.4 66-75英寸</w:t>
      </w:r>
      <w:r>
        <w:rPr>
          <w:rFonts w:hint="eastAsia"/>
        </w:rPr>
        <w:br/>
      </w:r>
      <w:r>
        <w:rPr>
          <w:rFonts w:hint="eastAsia"/>
        </w:rPr>
        <w:t>　　　　1.3.5 76-85英寸</w:t>
      </w:r>
      <w:r>
        <w:rPr>
          <w:rFonts w:hint="eastAsia"/>
        </w:rPr>
        <w:br/>
      </w:r>
      <w:r>
        <w:rPr>
          <w:rFonts w:hint="eastAsia"/>
        </w:rPr>
        <w:t>　　　　1.3.6 85英寸以上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按应用细分，全球交互式智能板市场规模2021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交互式智能板行业发展总体概况</w:t>
      </w:r>
      <w:r>
        <w:rPr>
          <w:rFonts w:hint="eastAsia"/>
        </w:rPr>
        <w:br/>
      </w:r>
      <w:r>
        <w:rPr>
          <w:rFonts w:hint="eastAsia"/>
        </w:rPr>
        <w:t>　　　　1.5.2 交互式智能板行业发展主要特点</w:t>
      </w:r>
      <w:r>
        <w:rPr>
          <w:rFonts w:hint="eastAsia"/>
        </w:rPr>
        <w:br/>
      </w:r>
      <w:r>
        <w:rPr>
          <w:rFonts w:hint="eastAsia"/>
        </w:rPr>
        <w:t>　　　　1.5.3 交互式智能板行业发展影响因素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交互式智能板有利因素</w:t>
      </w:r>
      <w:r>
        <w:rPr>
          <w:rFonts w:hint="eastAsia"/>
        </w:rPr>
        <w:br/>
      </w:r>
      <w:r>
        <w:rPr>
          <w:rFonts w:hint="eastAsia"/>
        </w:rPr>
        <w:t>　　　　1.5.3 .2 交互式智能板不利因素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全球市场，近三年交互式智能板主要企业占有率及排名（按销量）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交互式智能板主要企业在国际市场占有率（按销量，2023-2026）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2025年交互式智能板主要企业在国际市场排名（按销量）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全球市场主要企业交互式智能板销量（2023-2026）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全球市场，近三年交互式智能板主要企业占有率及排名（按收入）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交互式智能板主要企业在国际市场占有率（按收入，2023-2026）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2025年交互式智能板主要企业在国际市场排名（按收入）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全球市场主要企业交互式智能板销售收入（2023-2026）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全球市场主要企业交互式智能板销售价格（2023-2026）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中国市场，近三年交互式智能板主要企业占有率及排名（按销量）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交互式智能板主要企业在中国市场占有率（按销量，2023-2026）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2025年交互式智能板主要企业在中国市场排名（按销量）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中国市场主要企业交互式智能板销量（2023-2026）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中国市场，近三年交互式智能板主要企业占有率及排名（按收入）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交互式智能板主要企业在中国市场占有率（按收入，2023-2026）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2025年交互式智能板主要企业在中国市场排名（按收入）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中国市场主要企业交互式智能板销售收入（2023-2026）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全球主要厂商交互式智能板总部及产地分布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全球主要厂商成立时间及交互式智能板商业化日期</w:t>
      </w:r>
      <w:r>
        <w:rPr>
          <w:rFonts w:hint="eastAsia"/>
        </w:rPr>
        <w:br/>
      </w:r>
      <w:r>
        <w:rPr>
          <w:rFonts w:hint="eastAsia"/>
        </w:rPr>
        <w:t>　　2.8 全球主要厂商交互式智能板产品类型及应用</w:t>
      </w:r>
      <w:r>
        <w:rPr>
          <w:rFonts w:hint="eastAsia"/>
        </w:rPr>
        <w:br/>
      </w:r>
      <w:r>
        <w:rPr>
          <w:rFonts w:hint="eastAsia"/>
        </w:rPr>
        <w:t>　　2.9 交互式智能板行业集中度、竞争程度分析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交互式智能板行业集中度分析：2025年全球Top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全球交互式智能板第一梯队、第二梯队和第三梯队生产商（品牌）及市场份额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全球交互式智能板总体规模分析</w:t>
      </w:r>
      <w:r>
        <w:rPr>
          <w:rFonts w:hint="eastAsia"/>
        </w:rPr>
        <w:br/>
      </w:r>
      <w:r>
        <w:rPr>
          <w:rFonts w:hint="eastAsia"/>
        </w:rPr>
        <w:t>　　3.1 全球交互式智能板供需现状及预测（2021-2032）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全球交互式智能板产能、产量、产能利用率及发展趋势（2021-2032）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全球交互式智能板产量、需求量及发展趋势（2021-2032）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全球主要地区交互式智能板产量及发展趋势（2021-2032）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全球主要地区交互式智能板产量（2021-2026）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全球主要地区交互式智能板产量（2027-2032）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全球主要地区交互式智能板产量市场份额（2021-2032）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中国交互式智能板供需现状及预测（2021-2032）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中国交互式智能板产能、产量、产能利用率及发展趋势（2021-2032）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中国交互式智能板产量、市场需求量及发展趋势（2021-2032）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中国市场交互式智能板进出口（2021-2032）</w:t>
      </w:r>
      <w:r>
        <w:rPr>
          <w:rFonts w:hint="eastAsia"/>
        </w:rPr>
        <w:br/>
      </w:r>
      <w:r>
        <w:rPr>
          <w:rFonts w:hint="eastAsia"/>
        </w:rPr>
        <w:t>　　3.4 全球交互式智能板销量及销售额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全球市场交互式智能板销售额（2021-2032）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全球市场交互式智能板销量（2021-2032）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全球市场交互式智能板价格趋势（2021-2032）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全球交互式智能板主要地区分析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全球主要地区交互式智能板市场规模分析：2021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全球主要地区交互式智能板销售收入及市场份额（2021-2026）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全球主要地区交互式智能板销售收入预测（2027-2032）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全球主要地区交互式智能板销量分析：2021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全球主要地区交互式智能板销量及市场份额（2021-2026）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全球主要地区交互式智能板销量及市场份额预测（2027-2032）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中东市场交互式智能板销量、收入及增长率（2021-2032）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交互式智能板销量、收入、价格及毛利率（2021-2026）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不同产品类型交互式智能板分析</w:t>
      </w:r>
      <w:r>
        <w:rPr>
          <w:rFonts w:hint="eastAsia"/>
        </w:rPr>
        <w:br/>
      </w:r>
      <w:r>
        <w:rPr>
          <w:rFonts w:hint="eastAsia"/>
        </w:rPr>
        <w:t>　　6.1 全球不同产品类型交互式智能板销量（2021-2032）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全球不同产品类型交互式智能板销量及市场份额（2021-2026）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全球不同产品类型交互式智能板销量预测（2027-2032）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全球不同产品类型交互式智能板收入（2021-2032）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全球不同产品类型交互式智能板收入及市场份额（2021-2026）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全球不同产品类型交互式智能板收入预测（2027-2032）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全球不同产品类型交互式智能板价格走势（2021-2032）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中国不同产品类型交互式智能板销量（2021-2032）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中国不同产品类型交互式智能板销量及市场份额（2021-2026）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中国不同产品类型交互式智能板销量预测（2027-2032）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中国不同产品类型交互式智能板收入（2021-2032）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中国不同产品类型交互式智能板收入及市场份额（2021-2026）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中国不同产品类型交互式智能板收入预测（2027-2032）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不同应用交互式智能板分析</w:t>
      </w:r>
      <w:r>
        <w:rPr>
          <w:rFonts w:hint="eastAsia"/>
        </w:rPr>
        <w:br/>
      </w:r>
      <w:r>
        <w:rPr>
          <w:rFonts w:hint="eastAsia"/>
        </w:rPr>
        <w:t>　　7.1 全球不同应用交互式智能板销量（2021-2032）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全球不同应用交互式智能板销量及市场份额（2021-2026）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全球不同应用交互式智能板销量预测（2027-2032）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全球不同应用交互式智能板收入（2021-2032）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全球不同应用交互式智能板收入及市场份额（2021-2026）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全球不同应用交互式智能板收入预测（2027-2032）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全球不同应用交互式智能板价格走势（2021-2032）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中国不同应用交互式智能板销量（2021-2032）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中国不同应用交互式智能板销量及市场份额（2021-2026）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中国不同应用交互式智能板销量预测（2027-2032）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中国不同应用交互式智能板收入（2021-2032）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中国不同应用交互式智能板收入及市场份额（2021-2026）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中国不同应用交互式智能板收入预测（2027-2032）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交互式智能板行业发展趋势</w:t>
      </w:r>
      <w:r>
        <w:rPr>
          <w:rFonts w:hint="eastAsia"/>
        </w:rPr>
        <w:br/>
      </w:r>
      <w:r>
        <w:rPr>
          <w:rFonts w:hint="eastAsia"/>
        </w:rPr>
        <w:t>　　8.2 交互式智能板行业主要驱动因素</w:t>
      </w:r>
      <w:r>
        <w:rPr>
          <w:rFonts w:hint="eastAsia"/>
        </w:rPr>
        <w:br/>
      </w:r>
      <w:r>
        <w:rPr>
          <w:rFonts w:hint="eastAsia"/>
        </w:rPr>
        <w:t>　　8.3 交互式智能板中国企业SWOT分析</w:t>
      </w:r>
      <w:r>
        <w:rPr>
          <w:rFonts w:hint="eastAsia"/>
        </w:rPr>
        <w:br/>
      </w:r>
      <w:r>
        <w:rPr>
          <w:rFonts w:hint="eastAsia"/>
        </w:rPr>
        <w:t>　　8.4 中国交互式智能板行业政策环境分析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交互式智能板行业产业链简介</w:t>
      </w:r>
      <w:r>
        <w:rPr>
          <w:rFonts w:hint="eastAsia"/>
        </w:rPr>
        <w:br/>
      </w:r>
      <w:r>
        <w:rPr>
          <w:rFonts w:hint="eastAsia"/>
        </w:rPr>
        <w:t>　　　　9.1.1 交互式智能板行业供应链分析</w:t>
      </w:r>
      <w:r>
        <w:rPr>
          <w:rFonts w:hint="eastAsia"/>
        </w:rPr>
        <w:br/>
      </w:r>
      <w:r>
        <w:rPr>
          <w:rFonts w:hint="eastAsia"/>
        </w:rPr>
        <w:t>　　　　9.1.2 交互式智能板主要原料及供应情况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交互式智能板行业采购模式</w:t>
      </w:r>
      <w:r>
        <w:rPr>
          <w:rFonts w:hint="eastAsia"/>
        </w:rPr>
        <w:br/>
      </w:r>
      <w:r>
        <w:rPr>
          <w:rFonts w:hint="eastAsia"/>
        </w:rPr>
        <w:t>　　9.3 交互式智能板行业生产模式</w:t>
      </w:r>
      <w:r>
        <w:rPr>
          <w:rFonts w:hint="eastAsia"/>
        </w:rPr>
        <w:br/>
      </w:r>
      <w:r>
        <w:rPr>
          <w:rFonts w:hint="eastAsia"/>
        </w:rPr>
        <w:t>　　9.4 交互式智能板行业销售模式及销售渠道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按产品类型细分，全球交互式智能板市场规模2021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按应用细分，全球交互式智能板市场规模（CAGR）2021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交互式智能板行业发展主要特点</w:t>
      </w:r>
      <w:r>
        <w:rPr>
          <w:rFonts w:hint="eastAsia"/>
        </w:rPr>
        <w:br/>
      </w:r>
      <w:r>
        <w:rPr>
          <w:rFonts w:hint="eastAsia"/>
        </w:rPr>
        <w:t>　　表 4： 交互式智能板行业发展有利因素分析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交互式智能板行业发展不利因素分析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进入交互式智能板行业壁垒</w:t>
      </w:r>
      <w:r>
        <w:rPr>
          <w:rFonts w:hint="eastAsia"/>
        </w:rPr>
        <w:br/>
      </w:r>
      <w:r>
        <w:rPr>
          <w:rFonts w:hint="eastAsia"/>
        </w:rPr>
        <w:t>　　表 7： 交互式智能板主要企业在国际市场占有率（按销量，2023-2026）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2025年交互式智能板主要企业在国际市场排名（按销量）&amp;（千台）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全球市场主要企业交互式智能板销量（2023-2026）&amp;（千台）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交互式智能板主要企业在国际市场占有率（按收入，2023-2026）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2025年交互式智能板主要企业在国际市场排名（按收入）&amp;（万元）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全球市场主要企业交互式智能板销售收入（2023-2026）&amp;（万元）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全球市场主要企业交互式智能板销售价格（2023-2026）&amp;（元/台）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交互式智能板主要企业在中国市场占有率（按销量，2023-2026）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2025年交互式智能板主要企业在中国市场排名（按销量）&amp;（千台）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中国市场主要企业交互式智能板销量（2023-2026）&amp;（千台）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交互式智能板主要企业在中国市场占有率（按收入，2023-2026）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2025年交互式智能板主要企业在中国市场排名（按收入）&amp;（万元）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中国市场主要企业交互式智能板销售收入（2023-2026）&amp;（万元）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全球主要厂商交互式智能板总部及产地分布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全球主要厂商成立时间及交互式智能板商业化日期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全球主要厂商交互式智能板产品类型及应用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2025年全球交互式智能板主要厂商市场地位（第一梯队、第二梯队和第三梯队）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全球交互式智能板市场投资、并购等现状分析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全球主要地区交互式智能板产量增速（CAGR）：（2021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全球主要地区交互式智能板产量（2021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全球主要地区交互式智能板产量（2021-2026）&amp;（千台）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全球主要地区交互式智能板产量（2027-2032）&amp;（千台）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全球主要地区交互式智能板产量市场份额（2021-2026）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全球主要地区交互式智能板产量市场份额（2027-2032）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中国市场交互式智能板产量、销量、进出口（2021-2026）&amp;（千台）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中国市场交互式智能板产量、销量、进出口预测（2027-2032）&amp;（千台）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全球主要地区交互式智能板销售收入增速：（2021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全球主要地区交互式智能板销售收入（2021-2026）&amp;（万元）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全球主要地区交互式智能板销售收入市场份额（2021-2026）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全球主要地区交互式智能板收入（2027-2032）&amp;（万元）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全球主要地区交互式智能板收入市场份额（2027-2032）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全球主要地区交互式智能板销量（千台）：2021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全球主要地区交互式智能板销量（2021-2026）&amp;（千台）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全球主要地区交互式智能板销量市场份额（2021-2026）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全球主要地区交互式智能板销量（2027-2032）&amp;（千台）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全球主要地区交互式智能板销量份额（2027-2032）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交互式智能板生产基地、销售区域、竞争对手及市场地位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交互式智能板产品规格、参数及市场应用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交互式智能板销量（千台）、收入（万元）、价格（元/台）及毛利率（2021-2026）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全球不同产品类型交互式智能板销量（2021-2026）&amp;（千台）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全球不同产品类型交互式智能板销量市场份额（2021-2026）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全球不同产品类型交互式智能板销量预测（2027-2032）&amp;（千台）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全球市场不同产品类型交互式智能板销量市场份额预测（2027-2032）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全球不同产品类型交互式智能板收入（2021-2026）&amp;（万元）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全球不同产品类型交互式智能板收入市场份额（2021-2026）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全球不同产品类型交互式智能板收入预测（2027-2032）&amp;（万元）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全球不同产品类型交互式智能板收入市场份额预测（2027-2032）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中国不同产品类型交互式智能板销量（2021-2026）&amp;（千台）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中国不同产品类型交互式智能板销量市场份额（2021-2026）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中国不同产品类型交互式智能板销量预测（2027-2032）&amp;（千台）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全球市场不同产品类型交互式智能板销量市场份额预测（2027-2032）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中国不同产品类型交互式智能板收入（2021-2026）&amp;（万元）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中国不同产品类型交互式智能板收入市场份额（2021-2026）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中国不同产品类型交互式智能板收入预测（2027-2032）&amp;（万元）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中国不同产品类型交互式智能板收入市场份额预测（2027-2032）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全球不同应用交互式智能板销量（2021-2026）&amp;（千台）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全球不同应用交互式智能板销量市场份额（2021-2026）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全球不同应用交互式智能板销量预测（2027-2032）&amp;（千台）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全球市场不同应用交互式智能板销量市场份额预测（2027-2032）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全球不同应用交互式智能板收入（2021-2026）&amp;（万元）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全球不同应用交互式智能板收入市场份额（2021-2026）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全球不同应用交互式智能板收入预测（2027-2032）&amp;（万元）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全球不同应用交互式智能板收入市场份额预测（2027-2032）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中国不同应用交互式智能板销量（2021-2026）&amp;（千台）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中国不同应用交互式智能板销量市场份额（2021-2026）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中国不同应用交互式智能板销量预测（2027-2032）&amp;（千台）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中国市场不同应用交互式智能板销量市场份额预测（2027-2032）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中国不同应用交互式智能板收入（2021-2026）&amp;（万元）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中国不同应用交互式智能板收入市场份额（2021-2026）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中国不同应用交互式智能板收入预测（2027-2032）&amp;（万元）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中国不同应用交互式智能板收入市场份额预测（2027-2032）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交互式智能板行业发展趋势</w:t>
      </w:r>
      <w:r>
        <w:rPr>
          <w:rFonts w:hint="eastAsia"/>
        </w:rPr>
        <w:br/>
      </w:r>
      <w:r>
        <w:rPr>
          <w:rFonts w:hint="eastAsia"/>
        </w:rPr>
        <w:t>　　表 201： 交互式智能板行业主要驱动因素</w:t>
      </w:r>
      <w:r>
        <w:rPr>
          <w:rFonts w:hint="eastAsia"/>
        </w:rPr>
        <w:br/>
      </w:r>
      <w:r>
        <w:rPr>
          <w:rFonts w:hint="eastAsia"/>
        </w:rPr>
        <w:t>　　表 202： 交互式智能板行业供应链分析</w:t>
      </w:r>
      <w:r>
        <w:rPr>
          <w:rFonts w:hint="eastAsia"/>
        </w:rPr>
        <w:br/>
      </w:r>
      <w:r>
        <w:rPr>
          <w:rFonts w:hint="eastAsia"/>
        </w:rPr>
        <w:t>　　表 203： 交互式智能板上游原料供应商</w:t>
      </w:r>
      <w:r>
        <w:rPr>
          <w:rFonts w:hint="eastAsia"/>
        </w:rPr>
        <w:br/>
      </w:r>
      <w:r>
        <w:rPr>
          <w:rFonts w:hint="eastAsia"/>
        </w:rPr>
        <w:t>　　表 204： 交互式智能板主要地区不同应用客户分析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交互式智能板典型经销商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交互式智能板产品图片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全球不同产品类型交互式智能板销售额2021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全球不同产品类型交互式智能板市场份额2025 &amp; 2032</w:t>
      </w:r>
      <w:r>
        <w:rPr>
          <w:rFonts w:hint="eastAsia"/>
        </w:rPr>
        <w:br/>
      </w:r>
      <w:r>
        <w:rPr>
          <w:rFonts w:hint="eastAsia"/>
        </w:rPr>
        <w:t>　　图 4： 55英寸以下产品图片</w:t>
      </w:r>
      <w:r>
        <w:rPr>
          <w:rFonts w:hint="eastAsia"/>
        </w:rPr>
        <w:br/>
      </w:r>
      <w:r>
        <w:rPr>
          <w:rFonts w:hint="eastAsia"/>
        </w:rPr>
        <w:t>　　图 5： 56-65英寸产品图片</w:t>
      </w:r>
      <w:r>
        <w:rPr>
          <w:rFonts w:hint="eastAsia"/>
        </w:rPr>
        <w:br/>
      </w:r>
      <w:r>
        <w:rPr>
          <w:rFonts w:hint="eastAsia"/>
        </w:rPr>
        <w:t>　　图 6： 66-75英寸产品图片</w:t>
      </w:r>
      <w:r>
        <w:rPr>
          <w:rFonts w:hint="eastAsia"/>
        </w:rPr>
        <w:br/>
      </w:r>
      <w:r>
        <w:rPr>
          <w:rFonts w:hint="eastAsia"/>
        </w:rPr>
        <w:t>　　图 7： 76-85英寸产品图片</w:t>
      </w:r>
      <w:r>
        <w:rPr>
          <w:rFonts w:hint="eastAsia"/>
        </w:rPr>
        <w:br/>
      </w:r>
      <w:r>
        <w:rPr>
          <w:rFonts w:hint="eastAsia"/>
        </w:rPr>
        <w:t>　　图 8： 85英寸以上产品图片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全球不同应用交互式智能板市场份额2025 &amp; 2032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2025年全球前五大生产商交互式智能板市场份额</w:t>
      </w:r>
      <w:r>
        <w:rPr>
          <w:rFonts w:hint="eastAsia"/>
        </w:rPr>
        <w:br/>
      </w:r>
      <w:r>
        <w:rPr>
          <w:rFonts w:hint="eastAsia"/>
        </w:rPr>
        <w:t>　　图 17： 2025年全球交互式智能板第一梯队、第二梯队和第三梯队厂商及市场份额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全球交互式智能板产能、产量、产能利用率及发展趋势（2021-2032）&amp;（千台）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全球交互式智能板产量、需求量及发展趋势（2021-2032）&amp;（千台）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全球主要地区交互式智能板产量市场份额（2021-2032）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中国交互式智能板产能、产量、产能利用率及发展趋势（2021-2032）&amp;（千台）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中国交互式智能板产量、市场需求量及发展趋势（2021-2032）&amp;（千台）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全球交互式智能板市场销售额及增长率：（2021-2032）&amp;（万元）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全球市场交互式智能板市场规模：2021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全球市场交互式智能板价格趋势（2021-2032）&amp;（元/台）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全球主要地区交互式智能板销售收入（2021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全球主要地区交互式智能板销售收入市场份额（2021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中东市场交互式智能板销量及增长率（2021-2032）&amp;（千台）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中东市场交互式智能板收入及增长率（2021-2032）&amp;（万元）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全球不同产品类型交互式智能板价格走势（2021-2032）&amp;（元/台）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全球不同应用交互式智能板价格走势（2021-2032）&amp;（元/台）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交互式智能板中国企业SWOT分析</w:t>
      </w:r>
      <w:r>
        <w:rPr>
          <w:rFonts w:hint="eastAsia"/>
        </w:rPr>
        <w:br/>
      </w:r>
      <w:r>
        <w:rPr>
          <w:rFonts w:hint="eastAsia"/>
        </w:rPr>
        <w:t>　　图 48： 交互式智能板产业链</w:t>
      </w:r>
      <w:r>
        <w:rPr>
          <w:rFonts w:hint="eastAsia"/>
        </w:rPr>
        <w:br/>
      </w:r>
      <w:r>
        <w:rPr>
          <w:rFonts w:hint="eastAsia"/>
        </w:rPr>
        <w:t>　　图 49： 交互式智能板行业采购模式分析</w:t>
      </w:r>
      <w:r>
        <w:rPr>
          <w:rFonts w:hint="eastAsia"/>
        </w:rPr>
        <w:br/>
      </w:r>
      <w:r>
        <w:rPr>
          <w:rFonts w:hint="eastAsia"/>
        </w:rPr>
        <w:t>　　图 50： 交互式智能板行业生产模式</w:t>
      </w:r>
      <w:r>
        <w:rPr>
          <w:rFonts w:hint="eastAsia"/>
        </w:rPr>
        <w:br/>
      </w:r>
      <w:r>
        <w:rPr>
          <w:rFonts w:hint="eastAsia"/>
        </w:rPr>
        <w:t>　　图 51： 交互式智能板行业销售模式分析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ffdee4ab84448" w:history="1">
        <w:r>
          <w:rPr>
            <w:rStyle w:val="Hyperlink"/>
          </w:rPr>
          <w:t>全球与中国交互式智能板市场调查研究及前景分析报告（2026-2032年）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ffdee4ab84448" w:history="1">
        <w:r>
          <w:rPr>
            <w:rStyle w:val="Hyperlink"/>
          </w:rPr>
          <w:t>https://www.20087.com/8/51/JiaoHuShiZhiNengBanFaZhanQianJingFenXi.html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热点：交互式多媒体、交互式智能板有哪些、智能交互平板是什么产品、智能交互式面板、智能交互式教学平台、智能交互平板价格、交互式电子白板八大功能、智能交互白板、智能交互式白板是什么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690d989b4562" w:history="1">
      <w:r>
        <w:rPr>
          <w:rStyle w:val="Hyperlink"/>
        </w:rPr>
        <w:t>全球与中国交互式智能板市场调查研究及前景分析报告（2026-2032年）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oHuShiZhiNengBanFaZhanQianJingFenXi.html" TargetMode="External" Id="R94dffdee4ab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oHuShiZhiNengBanFaZhanQianJingFenXi.html" TargetMode="External" Id="Rec53690d989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2026-01-02T08:26:08Z</dcterms:created>
  <dcterms:modified xsi:type="dcterms:W3CDTF">2026-01-02T09:26:08Z</dcterms:modified>
  <dc:subject>全球与中国交互式智能板市场调查研究及前景分析报告（2026-2032年）</dc:subject>
  <dc:title>全球与中国交互式智能板市场调查研究及前景分析报告（2026-2032年）</dc:title>
  <cp:keywords>全球与中国交互式智能板市场调查研究及前景分析报告（2026-2032年）</cp:keywords>
  <dc:description>全球与中国交互式智能板市场调查研究及前景分析报告（2026-2032年）</dc:description>
</cp:coreProperties>
</file>