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9bafe2af940cc" w:history="1">
              <w:r>
                <w:rPr>
                  <w:rStyle w:val="Hyperlink"/>
                </w:rPr>
                <w:t>2026-2032年全球与中国收据打印机市场现状及前景趋势分析报告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9bafe2af940cc" w:history="1">
              <w:r>
                <w:rPr>
                  <w:rStyle w:val="Hyperlink"/>
                </w:rPr>
                <w:t>2026-2032年全球与中国收据打印机市场现状及前景趋势分析报告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9bafe2af940cc" w:history="1">
                <w:r>
                  <w:rPr>
                    <w:rStyle w:val="Hyperlink"/>
                  </w:rPr>
                  <w:t>https://www.20087.com/8/81/ShouJuDaYinJiDeFaZhanQianJing.html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据打印机是零售、餐饮、物流及公共服务场景中的基础外设设备，主流技术包括热敏式与针式打印，其中热敏打印机因静音、高速与免耗材优势占据主导地位。产品设计趋向小型化、无线化（支持蓝牙/Wi-Fi）及云打印兼容，以适配移动支付与无纸化趋势下的轻量化运营需求。头部厂商普遍提供SDK开发包，便于与POS、ERP或电商平台深度集成。然而，热敏纸长期保存性差，遇热或光照易褪色，影响凭证法律效力；且低端机型打印头寿命短、卡纸率高，维护成本上升。此外，数据安全问题日益凸显——未加密传输的交易信息存在泄露风险，尤其在跨境支付场景中。</w:t>
      </w:r>
      <w:r>
        <w:rPr>
          <w:rFonts w:hint="eastAsia"/>
        </w:rPr>
        <w:br/>
      </w:r>
      <w:r>
        <w:rPr>
          <w:rFonts w:hint="eastAsia"/>
        </w:rPr>
        <w:t>　　未来，收据打印机将加速向无纸化协同、安全增强与多功能融合转型。电子收据（e-receipt）推送将成为默认选项，物理打印仅作为用户主动选择的补充，设备内置二维码或NFC模块可一键跳转至数字凭证。在安全层面，符合PCI DSS标准的端到端加密打印模块将成标配，防止交易数据截获。硬件上，可降解热敏纸与低功耗OLED显示打印一体机将减少环境足迹。政策驱动下，欧盟等地推行电子发票强制化，倒逼设备升级。长远看，收据打印机或从“交易输出终端”进化为“客户交互节点”，集成满意度评价、会员积分或促销推送功能，并通过边缘计算实现本地化隐私保护，重塑小微商户数字化服务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9bafe2af940cc" w:history="1">
        <w:r>
          <w:rPr>
            <w:rStyle w:val="Hyperlink"/>
          </w:rPr>
          <w:t>2026-2032年全球与中国收据打印机市场现状及前景趋势分析报告</w:t>
        </w:r>
      </w:hyperlink>
      <w:r>
        <w:rPr>
          <w:rFonts w:hint="eastAsia"/>
        </w:rPr>
        <w:t>》依托多年行业监测数据，结合收据打印机行业现状与未来前景，系统分析了收据打印机市场需求、市场规模、产业链结构、价格机制及细分市场特征。报告对收据打印机市场前景进行了客观评估，预测了收据打印机行业发展趋势，并详细解读了品牌竞争格局、市场集中度及重点企业的运营表现。此外，报告通过SWOT分析识别了收据打印机行业机遇与潜在风险，为投资者和决策者提供了科学、规范的战略建议，助力把握收据打印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按产品类型细分，全球收据打印机市场规模2021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热敏打印机</w:t>
      </w:r>
      <w:r>
        <w:rPr>
          <w:rFonts w:hint="eastAsia"/>
        </w:rPr>
        <w:br/>
      </w:r>
      <w:r>
        <w:rPr>
          <w:rFonts w:hint="eastAsia"/>
        </w:rPr>
        <w:t>　　　　1.3.3 击打式以及点阵式打印机</w:t>
      </w:r>
      <w:r>
        <w:rPr>
          <w:rFonts w:hint="eastAsia"/>
        </w:rPr>
        <w:br/>
      </w:r>
      <w:r>
        <w:rPr>
          <w:rFonts w:hint="eastAsia"/>
        </w:rPr>
        <w:t>　　　　1.3.4 喷墨打印机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按应用细分，全球收据打印机市场规模2021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零售部门</w:t>
      </w:r>
      <w:r>
        <w:rPr>
          <w:rFonts w:hint="eastAsia"/>
        </w:rPr>
        <w:br/>
      </w:r>
      <w:r>
        <w:rPr>
          <w:rFonts w:hint="eastAsia"/>
        </w:rPr>
        <w:t>　　　　1.4.3 餐饮服务</w:t>
      </w:r>
      <w:r>
        <w:rPr>
          <w:rFonts w:hint="eastAsia"/>
        </w:rPr>
        <w:br/>
      </w:r>
      <w:r>
        <w:rPr>
          <w:rFonts w:hint="eastAsia"/>
        </w:rPr>
        <w:t>　　　　1.4.4 医疗保健</w:t>
      </w:r>
      <w:r>
        <w:rPr>
          <w:rFonts w:hint="eastAsia"/>
        </w:rPr>
        <w:br/>
      </w:r>
      <w:r>
        <w:rPr>
          <w:rFonts w:hint="eastAsia"/>
        </w:rPr>
        <w:t>　　　　1.4.5 银行部门</w:t>
      </w:r>
      <w:r>
        <w:rPr>
          <w:rFonts w:hint="eastAsia"/>
        </w:rPr>
        <w:br/>
      </w:r>
      <w:r>
        <w:rPr>
          <w:rFonts w:hint="eastAsia"/>
        </w:rPr>
        <w:t>　　　　1.4.6 娱乐行业</w:t>
      </w:r>
      <w:r>
        <w:rPr>
          <w:rFonts w:hint="eastAsia"/>
        </w:rPr>
        <w:br/>
      </w:r>
      <w:r>
        <w:rPr>
          <w:rFonts w:hint="eastAsia"/>
        </w:rPr>
        <w:t>　　　　1.4.7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收据打印机行业发展总体概况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收据打印机行业发展主要特点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收据打印机行业发展影响因素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收据打印机有利因素</w:t>
      </w:r>
      <w:r>
        <w:rPr>
          <w:rFonts w:hint="eastAsia"/>
        </w:rPr>
        <w:br/>
      </w:r>
      <w:r>
        <w:rPr>
          <w:rFonts w:hint="eastAsia"/>
        </w:rPr>
        <w:t>　　　　1.5.3 .2 收据打印机不利因素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全球市场，近三年收据打印机主要企业占有率及排名（按销量）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收据打印机主要企业在国际市场占有率（按销量，2023-2026）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2025年收据打印机主要企业在国际市场排名（按销量）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全球市场主要企业收据打印机销量（2023-2026）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全球市场，近三年收据打印机主要企业占有率及排名（按收入）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收据打印机主要企业在国际市场占有率（按收入，2023-2026）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2025年收据打印机主要企业在国际市场排名（按收入）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全球市场主要企业收据打印机销售收入（2023-2026）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全球市场主要企业收据打印机销售价格（2023-2026）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中国市场，近三年收据打印机主要企业占有率及排名（按销量）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收据打印机主要企业在中国市场占有率（按销量，2023-2026）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2025年收据打印机主要企业在中国市场排名（按销量）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中国市场主要企业收据打印机销量（2023-2026）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中国市场，近三年收据打印机主要企业占有率及排名（按收入）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收据打印机主要企业在中国市场占有率（按收入，2023-2026）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2025年收据打印机主要企业在中国市场排名（按收入）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中国市场主要企业收据打印机销售收入（2023-2026）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全球主要厂商收据打印机总部及产地分布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全球主要厂商成立时间及收据打印机商业化日期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全球主要厂商收据打印机产品类型及应用</w:t>
      </w:r>
      <w:r>
        <w:rPr>
          <w:rFonts w:hint="eastAsia"/>
        </w:rPr>
        <w:br/>
      </w:r>
      <w:r>
        <w:rPr>
          <w:rFonts w:hint="eastAsia"/>
        </w:rPr>
        <w:t>　　2.9 收据打印机行业集中度、竞争程度分析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收据打印机行业集中度分析：2025年全球Top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全球收据打印机第一梯队、第二梯队和第三梯队生产商（品牌）及市场份额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全球收据打印机总体规模分析</w:t>
      </w:r>
      <w:r>
        <w:rPr>
          <w:rFonts w:hint="eastAsia"/>
        </w:rPr>
        <w:br/>
      </w:r>
      <w:r>
        <w:rPr>
          <w:rFonts w:hint="eastAsia"/>
        </w:rPr>
        <w:t>　　3.1 全球收据打印机供需现状及预测（2021-2032）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全球收据打印机产能、产量、产能利用率及发展趋势（2021-2032）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全球收据打印机产量、需求量及发展趋势（2021-2032）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全球主要地区收据打印机产量及发展趋势（2021-2032）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全球主要地区收据打印机产量（2021-2026）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全球主要地区收据打印机产量（2027-2032）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全球主要地区收据打印机产量市场份额（2021-2032）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中国收据打印机供需现状及预测（2021-2032）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中国收据打印机产能、产量、产能利用率及发展趋势（2021-2032）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中国收据打印机产量、市场需求量及发展趋势（2021-2032）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中国市场收据打印机进出口（2021-2032）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全球收据打印机销量及销售额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全球市场收据打印机销售额（2021-2032）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全球市场收据打印机销量（2021-2032）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全球市场收据打印机价格趋势（2021-2032）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全球收据打印机主要地区分析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全球主要地区收据打印机市场规模分析：2021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全球主要地区收据打印机销售收入及市场份额（2021-2026）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全球主要地区收据打印机销售收入预测（2027-2032）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全球主要地区收据打印机销量分析：2021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全球主要地区收据打印机销量及市场份额（2021-2026）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全球主要地区收据打印机销量及市场份额预测（2027-2032）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北美市场收据打印机销量、收入及增长率（2021-2032）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欧洲市场收据打印机销量、收入及增长率（2021-2032）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中国市场收据打印机销量、收入及增长率（2021-2032）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日本市场收据打印机销量、收入及增长率（2021-2032）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东南亚市场收据打印机销量、收入及增长率（2021-2032）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印度市场收据打印机销量、收入及增长率（2021-2032）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南美市场收据打印机销量、收入及增长率（2021-2032）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中东市场收据打印机销量、收入及增长率（2021-2032）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重点企业（1）基本信息、收据打印机生产基地、销售区域、竞争对手及市场地位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收据打印机销量、收入、价格及毛利率（2021-2026）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重点企业（2）基本信息、收据打印机生产基地、销售区域、竞争对手及市场地位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收据打印机销量、收入、价格及毛利率（2021-2026）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重点企业（3）基本信息、收据打印机生产基地、销售区域、竞争对手及市场地位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收据打印机销量、收入、价格及毛利率（2021-2026）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重点企业（4）基本信息、收据打印机生产基地、销售区域、竞争对手及市场地位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收据打印机销量、收入、价格及毛利率（2021-2026）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重点企业（5）基本信息、收据打印机生产基地、销售区域、竞争对手及市场地位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收据打印机销量、收入、价格及毛利率（2021-2026）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重点企业（6）基本信息、收据打印机生产基地、销售区域、竞争对手及市场地位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收据打印机销量、收入、价格及毛利率（2021-2026）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重点企业（7）基本信息、收据打印机生产基地、销售区域、竞争对手及市场地位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收据打印机销量、收入、价格及毛利率（2021-2026）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重点企业（8）基本信息、收据打印机生产基地、销售区域、竞争对手及市场地位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收据打印机销量、收入、价格及毛利率（2021-2026）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重点企业（9）基本信息、收据打印机生产基地、销售区域、竞争对手及市场地位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收据打印机销量、收入、价格及毛利率（2021-2026）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重点企业（10）基本信息、收据打印机生产基地、销售区域、竞争对手及市场地位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收据打印机销量、收入、价格及毛利率（2021-2026）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重点企业（11）基本信息、收据打印机生产基地、销售区域、竞争对手及市场地位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收据打印机销量、收入、价格及毛利率（2021-2026）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重点企业（12）基本信息、收据打印机生产基地、销售区域、竞争对手及市场地位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收据打印机销量、收入、价格及毛利率（2021-2026）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重点企业（13）基本信息、收据打印机生产基地、销售区域、竞争对手及市场地位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收据打印机销量、收入、价格及毛利率（2021-2026）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重点企业（14）基本信息、收据打印机生产基地、销售区域、竞争对手及市场地位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收据打印机销量、收入、价格及毛利率（2021-2026）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重点企业（15）基本信息、收据打印机生产基地、销售区域、竞争对手及市场地位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收据打印机销量、收入、价格及毛利率（2021-2026）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重点企业（16）基本信息、收据打印机生产基地、销售区域、竞争对手及市场地位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收据打印机销量、收入、价格及毛利率（2021-2026）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不同产品类型收据打印机分析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全球不同产品类型收据打印机销量（2021-2032）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全球不同产品类型收据打印机销量及市场份额（2021-2026）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全球不同产品类型收据打印机销量预测（2027-2032）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全球不同产品类型收据打印机收入（2021-2032）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全球不同产品类型收据打印机收入及市场份额（2021-2026）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全球不同产品类型收据打印机收入预测（2027-2032）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全球不同产品类型收据打印机价格走势（2021-2032）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中国不同产品类型收据打印机销量（2021-2032）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中国不同产品类型收据打印机销量及市场份额（2021-2026）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中国不同产品类型收据打印机销量预测（2027-2032）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中国不同产品类型收据打印机收入（2021-2032）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中国不同产品类型收据打印机收入及市场份额（2021-2026）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中国不同产品类型收据打印机收入预测（2027-2032）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不同应用收据打印机分析</w:t>
      </w:r>
      <w:r>
        <w:rPr>
          <w:rFonts w:hint="eastAsia"/>
        </w:rPr>
        <w:br/>
      </w:r>
      <w:r>
        <w:rPr>
          <w:rFonts w:hint="eastAsia"/>
        </w:rPr>
        <w:t>　　7.1 全球不同应用收据打印机销量（2021-2032）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全球不同应用收据打印机销量及市场份额（2021-2026）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全球不同应用收据打印机销量预测（2027-2032）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全球不同应用收据打印机收入（2021-2032）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全球不同应用收据打印机收入及市场份额（2021-2026）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全球不同应用收据打印机收入预测（2027-2032）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全球不同应用收据打印机价格走势（2021-2032）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中国不同应用收据打印机销量（2021-2032）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中国不同应用收据打印机销量及市场份额（2021-2026）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中国不同应用收据打印机销量预测（2027-2032）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中国不同应用收据打印机收入（2021-2032）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中国不同应用收据打印机收入及市场份额（2021-2026）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中国不同应用收据打印机收入预测（2027-2032）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收据打印机行业发展趋势</w:t>
      </w:r>
      <w:r>
        <w:rPr>
          <w:rFonts w:hint="eastAsia"/>
        </w:rPr>
        <w:br/>
      </w:r>
      <w:r>
        <w:rPr>
          <w:rFonts w:hint="eastAsia"/>
        </w:rPr>
        <w:t>　　8.2 收据打印机行业主要驱动因素</w:t>
      </w:r>
      <w:r>
        <w:rPr>
          <w:rFonts w:hint="eastAsia"/>
        </w:rPr>
        <w:br/>
      </w:r>
      <w:r>
        <w:rPr>
          <w:rFonts w:hint="eastAsia"/>
        </w:rPr>
        <w:t>　　8.3 收据打印机中国企业SWOT分析</w:t>
      </w:r>
      <w:r>
        <w:rPr>
          <w:rFonts w:hint="eastAsia"/>
        </w:rPr>
        <w:br/>
      </w:r>
      <w:r>
        <w:rPr>
          <w:rFonts w:hint="eastAsia"/>
        </w:rPr>
        <w:t>　　8.4 中国收据打印机行业政策环境分析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收据打印机行业产业链简介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收据打印机行业供应链分析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收据打印机主要原料及供应情况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收据打印机行业采购模式</w:t>
      </w:r>
      <w:r>
        <w:rPr>
          <w:rFonts w:hint="eastAsia"/>
        </w:rPr>
        <w:br/>
      </w:r>
      <w:r>
        <w:rPr>
          <w:rFonts w:hint="eastAsia"/>
        </w:rPr>
        <w:t>　　9.3 收据打印机行业生产模式</w:t>
      </w:r>
      <w:r>
        <w:rPr>
          <w:rFonts w:hint="eastAsia"/>
        </w:rPr>
        <w:br/>
      </w:r>
      <w:r>
        <w:rPr>
          <w:rFonts w:hint="eastAsia"/>
        </w:rPr>
        <w:t>　　9.4 收据打印机行业销售模式及销售渠道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按产品类型细分，全球收据打印机市场规模2021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按应用细分，全球收据打印机市场规模（CAGR）2021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收据打印机行业发展主要特点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收据打印机行业发展有利因素分析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收据打印机行业发展不利因素分析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进入收据打印机行业壁垒</w:t>
      </w:r>
      <w:r>
        <w:rPr>
          <w:rFonts w:hint="eastAsia"/>
        </w:rPr>
        <w:br/>
      </w:r>
      <w:r>
        <w:rPr>
          <w:rFonts w:hint="eastAsia"/>
        </w:rPr>
        <w:t>　　表 7： 收据打印机主要企业在国际市场占有率（按销量，2023-2026）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2025年收据打印机主要企业在国际市场排名（按销量）&amp;（千台）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全球市场主要企业收据打印机销量（2023-2026）&amp;（千台）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收据打印机主要企业在国际市场占有率（按收入，2023-2026）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2025年收据打印机主要企业在国际市场排名（按收入）&amp;（万元）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全球市场主要企业收据打印机销售收入（2023-2026）&amp;（万元）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全球市场主要企业收据打印机销售价格（2023-2026）&amp;（元/台）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收据打印机主要企业在中国市场占有率（按销量，2023-2026）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2025年收据打印机主要企业在中国市场排名（按销量）&amp;（千台）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中国市场主要企业收据打印机销量（2023-2026）&amp;（千台）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收据打印机主要企业在中国市场占有率（按收入，2023-2026）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2025年收据打印机主要企业在中国市场排名（按收入）&amp;（万元）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中国市场主要企业收据打印机销售收入（2023-2026）&amp;（万元）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全球主要厂商收据打印机总部及产地分布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全球主要厂商成立时间及收据打印机商业化日期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全球主要厂商收据打印机产品类型及应用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2025年全球收据打印机主要厂商市场地位（第一梯队、第二梯队和第三梯队）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全球收据打印机市场投资、并购等现状分析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全球主要地区收据打印机产量增速（CAGR）：（2021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全球主要地区收据打印机产量（2021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全球主要地区收据打印机产量（2021-2026）&amp;（千台）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全球主要地区收据打印机产量（2027-2032）&amp;（千台）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全球主要地区收据打印机产量市场份额（2021-2026）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全球主要地区收据打印机产量市场份额（2027-2032）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中国市场收据打印机产量、销量、进出口（2021-2026）&amp;（千台）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中国市场收据打印机产量、销量、进出口预测（2027-2032）&amp;（千台）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全球主要地区收据打印机销售收入增速：（2021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全球主要地区收据打印机销售收入（2021-2026）&amp;（万元）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全球主要地区收据打印机销售收入市场份额（2021-2026）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全球主要地区收据打印机收入（2027-2032）&amp;（万元）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全球主要地区收据打印机收入市场份额（2027-2032）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全球主要地区收据打印机销量（千台）：2021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全球主要地区收据打印机销量（2021-2026）&amp;（千台）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全球主要地区收据打印机销量市场份额（2021-2026）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全球主要地区收据打印机销量（2027-2032）&amp;（千台）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全球主要地区收据打印机销量份额（2027-2032）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收据打印机生产基地、销售区域、竞争对手及市场地位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收据打印机销量（千台）、收入（万元）、价格（元/台）及毛利率（2021-2026）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收据打印机生产基地、销售区域、竞争对手及市场地位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收据打印机销量（千台）、收入（万元）、价格（元/台）及毛利率（2021-2026）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收据打印机生产基地、销售区域、竞争对手及市场地位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收据打印机销量（千台）、收入（万元）、价格（元/台）及毛利率（2021-2026）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收据打印机生产基地、销售区域、竞争对手及市场地位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收据打印机销量（千台）、收入（万元）、价格（元/台）及毛利率（2021-2026）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收据打印机生产基地、销售区域、竞争对手及市场地位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收据打印机销量（千台）、收入（万元）、价格（元/台）及毛利率（2021-2026）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收据打印机生产基地、销售区域、竞争对手及市场地位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收据打印机销量（千台）、收入（万元）、价格（元/台）及毛利率（2021-2026）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收据打印机生产基地、销售区域、竞争对手及市场地位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收据打印机销量（千台）、收入（万元）、价格（元/台）及毛利率（2021-2026）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收据打印机生产基地、销售区域、竞争对手及市场地位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收据打印机销量（千台）、收入（万元）、价格（元/台）及毛利率（2021-2026）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收据打印机生产基地、销售区域、竞争对手及市场地位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收据打印机销量（千台）、收入（万元）、价格（元/台）及毛利率（2021-2026）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收据打印机生产基地、销售区域、竞争对手及市场地位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收据打印机销量（千台）、收入（万元）、价格（元/台）及毛利率（2021-2026）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收据打印机生产基地、销售区域、竞争对手及市场地位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收据打印机销量（千台）、收入（万元）、价格（元/台）及毛利率（2021-2026）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收据打印机生产基地、销售区域、竞争对手及市场地位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收据打印机销量（千台）、收入（万元）、价格（元/台）及毛利率（2021-2026）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收据打印机生产基地、销售区域、竞争对手及市场地位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收据打印机销量（千台）、收入（万元）、价格（元/台）及毛利率（2021-2026）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收据打印机生产基地、销售区域、竞争对手及市场地位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收据打印机销量（千台）、收入（万元）、价格（元/台）及毛利率（2021-2026）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收据打印机生产基地、销售区域、竞争对手及市场地位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收据打印机销量（千台）、收入（万元）、价格（元/台）及毛利率（2021-2026）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收据打印机生产基地、销售区域、竞争对手及市场地位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收据打印机产品规格、参数及市场应用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收据打印机销量（千台）、收入（万元）、价格（元/台）及毛利率（2021-2026）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全球不同产品类型收据打印机销量（2021-2026）&amp;（千台）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全球不同产品类型收据打印机销量市场份额（2021-2026）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全球不同产品类型收据打印机销量预测（2027-2032）&amp;（千台）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全球市场不同产品类型收据打印机销量市场份额预测（2027-2032）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全球不同产品类型收据打印机收入（2021-2026）&amp;（万元）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全球不同产品类型收据打印机收入市场份额（2021-2026）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全球不同产品类型收据打印机收入预测（2027-2032）&amp;（万元）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全球不同产品类型收据打印机收入市场份额预测（2027-2032）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中国不同产品类型收据打印机销量（2021-2026）&amp;（千台）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中国不同产品类型收据打印机销量市场份额（2021-2026）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中国不同产品类型收据打印机销量预测（2027-2032）&amp;（千台）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全球市场不同产品类型收据打印机销量市场份额预测（2027-2032）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中国不同产品类型收据打印机收入（2021-2026）&amp;（万元）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中国不同产品类型收据打印机收入市场份额（2021-2026）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中国不同产品类型收据打印机收入预测（2027-2032）&amp;（万元）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中国不同产品类型收据打印机收入市场份额预测（2027-2032）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全球不同应用收据打印机销量（2021-2026）&amp;（千台）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全球不同应用收据打印机销量市场份额（2021-2026）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全球不同应用收据打印机销量预测（2027-2032）&amp;（千台）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全球市场不同应用收据打印机销量市场份额预测（2027-2032）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全球不同应用收据打印机收入（2021-2026）&amp;（万元）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全球不同应用收据打印机收入市场份额（2021-2026）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全球不同应用收据打印机收入预测（2027-2032）&amp;（万元）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全球不同应用收据打印机收入市场份额预测（2027-2032）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中国不同应用收据打印机销量（2021-2026）&amp;（千台）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中国不同应用收据打印机销量市场份额（2021-2026）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中国不同应用收据打印机销量预测（2027-2032）&amp;（千台）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中国市场不同应用收据打印机销量市场份额预测（2027-2032）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中国不同应用收据打印机收入（2021-2026）&amp;（万元）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中国不同应用收据打印机收入市场份额（2021-2026）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中国不同应用收据打印机收入预测（2027-2032）&amp;（万元）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中国不同应用收据打印机收入市场份额预测（2027-2032）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收据打印机行业发展趋势</w:t>
      </w:r>
      <w:r>
        <w:rPr>
          <w:rFonts w:hint="eastAsia"/>
        </w:rPr>
        <w:br/>
      </w:r>
      <w:r>
        <w:rPr>
          <w:rFonts w:hint="eastAsia"/>
        </w:rPr>
        <w:t>　　表 156： 收据打印机行业主要驱动因素</w:t>
      </w:r>
      <w:r>
        <w:rPr>
          <w:rFonts w:hint="eastAsia"/>
        </w:rPr>
        <w:br/>
      </w:r>
      <w:r>
        <w:rPr>
          <w:rFonts w:hint="eastAsia"/>
        </w:rPr>
        <w:t>　　表 157： 收据打印机行业供应链分析</w:t>
      </w:r>
      <w:r>
        <w:rPr>
          <w:rFonts w:hint="eastAsia"/>
        </w:rPr>
        <w:br/>
      </w:r>
      <w:r>
        <w:rPr>
          <w:rFonts w:hint="eastAsia"/>
        </w:rPr>
        <w:t>　　表 158： 收据打印机上游原料供应商</w:t>
      </w:r>
      <w:r>
        <w:rPr>
          <w:rFonts w:hint="eastAsia"/>
        </w:rPr>
        <w:br/>
      </w:r>
      <w:r>
        <w:rPr>
          <w:rFonts w:hint="eastAsia"/>
        </w:rPr>
        <w:t>　　表 159： 收据打印机主要地区不同应用客户分析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收据打印机典型经销商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收据打印机产品图片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全球不同产品类型收据打印机销售额2021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全球不同产品类型收据打印机市场份额2025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热敏打印机产品图片</w:t>
      </w:r>
      <w:r>
        <w:rPr>
          <w:rFonts w:hint="eastAsia"/>
        </w:rPr>
        <w:br/>
      </w:r>
      <w:r>
        <w:rPr>
          <w:rFonts w:hint="eastAsia"/>
        </w:rPr>
        <w:t>　　图 5： 击打式以及点阵式打印机产品图片</w:t>
      </w:r>
      <w:r>
        <w:rPr>
          <w:rFonts w:hint="eastAsia"/>
        </w:rPr>
        <w:br/>
      </w:r>
      <w:r>
        <w:rPr>
          <w:rFonts w:hint="eastAsia"/>
        </w:rPr>
        <w:t>　　图 6： 喷墨打印机产品图片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全球不同应用收据打印机市场份额2025 &amp; 2032</w:t>
      </w:r>
      <w:r>
        <w:rPr>
          <w:rFonts w:hint="eastAsia"/>
        </w:rPr>
        <w:br/>
      </w:r>
      <w:r>
        <w:rPr>
          <w:rFonts w:hint="eastAsia"/>
        </w:rPr>
        <w:t>　　图 9： 零售部门</w:t>
      </w:r>
      <w:r>
        <w:rPr>
          <w:rFonts w:hint="eastAsia"/>
        </w:rPr>
        <w:br/>
      </w:r>
      <w:r>
        <w:rPr>
          <w:rFonts w:hint="eastAsia"/>
        </w:rPr>
        <w:t>　　图 10： 餐饮服务</w:t>
      </w:r>
      <w:r>
        <w:rPr>
          <w:rFonts w:hint="eastAsia"/>
        </w:rPr>
        <w:br/>
      </w:r>
      <w:r>
        <w:rPr>
          <w:rFonts w:hint="eastAsia"/>
        </w:rPr>
        <w:t>　　图 11： 医疗保健</w:t>
      </w:r>
      <w:r>
        <w:rPr>
          <w:rFonts w:hint="eastAsia"/>
        </w:rPr>
        <w:br/>
      </w:r>
      <w:r>
        <w:rPr>
          <w:rFonts w:hint="eastAsia"/>
        </w:rPr>
        <w:t>　　图 12： 银行部门</w:t>
      </w:r>
      <w:r>
        <w:rPr>
          <w:rFonts w:hint="eastAsia"/>
        </w:rPr>
        <w:br/>
      </w:r>
      <w:r>
        <w:rPr>
          <w:rFonts w:hint="eastAsia"/>
        </w:rPr>
        <w:t>　　图 13： 娱乐行业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2025年全球前五大生产商收据打印机市场份额</w:t>
      </w:r>
      <w:r>
        <w:rPr>
          <w:rFonts w:hint="eastAsia"/>
        </w:rPr>
        <w:br/>
      </w:r>
      <w:r>
        <w:rPr>
          <w:rFonts w:hint="eastAsia"/>
        </w:rPr>
        <w:t>　　图 16： 2025年全球收据打印机第一梯队、第二梯队和第三梯队厂商及市场份额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全球收据打印机产能、产量、产能利用率及发展趋势（2021-2032）&amp;（千台）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全球收据打印机产量、需求量及发展趋势（2021-2032）&amp;（千台）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全球主要地区收据打印机产量市场份额（2021-2032）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中国收据打印机产能、产量、产能利用率及发展趋势（2021-2032）&amp;（千台）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中国收据打印机产量、市场需求量及发展趋势（2021-2032）&amp;（千台）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全球收据打印机市场销售额及增长率：（2021-2032）&amp;（万元）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全球市场收据打印机市场规模：2021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全球市场收据打印机销量及增长率（2021-2032）&amp;（千台）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全球市场收据打印机价格趋势（2021-2032）&amp;（元/台）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全球主要地区收据打印机销售收入（2021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全球主要地区收据打印机销售收入市场份额（2021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北美市场收据打印机销量及增长率（2021-2032）&amp;（千台）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北美市场收据打印机收入及增长率（2021-2032）&amp;（万元）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欧洲市场收据打印机销量及增长率（2021-2032）&amp;（千台）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欧洲市场收据打印机收入及增长率（2021-2032）&amp;（万元）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中国市场收据打印机销量及增长率（2021-2032）&amp;（千台）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中国市场收据打印机收入及增长率（2021-2032）&amp;（万元）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日本市场收据打印机销量及增长率（2021-2032）&amp;（千台）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日本市场收据打印机收入及增长率（2021-2032）&amp;（万元）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东南亚市场收据打印机销量及增长率（2021-2032）&amp;（千台）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东南亚市场收据打印机收入及增长率（2021-2032）&amp;（万元）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印度市场收据打印机销量及增长率（2021-2032）&amp;（千台）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印度市场收据打印机收入及增长率（2021-2032）&amp;（万元）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南美市场收据打印机销量及增长率（2021-2032）&amp;（千台）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南美市场收据打印机收入及增长率（2021-2032）&amp;（万元）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中东市场收据打印机销量及增长率（2021-2032）&amp;（千台）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中东市场收据打印机收入及增长率（2021-2032）&amp;（万元）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全球不同产品类型收据打印机价格走势（2021-2032）&amp;（元/台）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全球不同应用收据打印机价格走势（2021-2032）&amp;（元/台）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收据打印机中国企业SWOT分析</w:t>
      </w:r>
      <w:r>
        <w:rPr>
          <w:rFonts w:hint="eastAsia"/>
        </w:rPr>
        <w:br/>
      </w:r>
      <w:r>
        <w:rPr>
          <w:rFonts w:hint="eastAsia"/>
        </w:rPr>
        <w:t>　　图 47： 收据打印机产业链</w:t>
      </w:r>
      <w:r>
        <w:rPr>
          <w:rFonts w:hint="eastAsia"/>
        </w:rPr>
        <w:br/>
      </w:r>
      <w:r>
        <w:rPr>
          <w:rFonts w:hint="eastAsia"/>
        </w:rPr>
        <w:t>　　图 48： 收据打印机行业采购模式分析</w:t>
      </w:r>
      <w:r>
        <w:rPr>
          <w:rFonts w:hint="eastAsia"/>
        </w:rPr>
        <w:br/>
      </w:r>
      <w:r>
        <w:rPr>
          <w:rFonts w:hint="eastAsia"/>
        </w:rPr>
        <w:t>　　图 49： 收据打印机行业生产模式</w:t>
      </w:r>
      <w:r>
        <w:rPr>
          <w:rFonts w:hint="eastAsia"/>
        </w:rPr>
        <w:br/>
      </w:r>
      <w:r>
        <w:rPr>
          <w:rFonts w:hint="eastAsia"/>
        </w:rPr>
        <w:t>　　图 50： 收据打印机行业销售模式分析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9bafe2af940cc" w:history="1">
        <w:r>
          <w:rPr>
            <w:rStyle w:val="Hyperlink"/>
          </w:rPr>
          <w:t>2026-2032年全球与中国收据打印机市场现状及前景趋势分析报告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9bafe2af940cc" w:history="1">
        <w:r>
          <w:rPr>
            <w:rStyle w:val="Hyperlink"/>
          </w:rPr>
          <w:t>https://www.20087.com/8/81/ShouJuDaYinJiDeFaZhanQianJing.html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收据具有法律效力吗、收据打印机怎么设置、收款收据的正确写法范本、收据打印机怎么换色带、个人手写收款收据、收据打印机怎么连接电脑、收据打印机怎么换色带、收据打印机卡纸怎么办、打发票的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623cde55a4fee" w:history="1">
      <w:r>
        <w:rPr>
          <w:rStyle w:val="Hyperlink"/>
        </w:rPr>
        <w:t>2026-2032年全球与中国收据打印机市场现状及前景趋势分析报告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ShouJuDaYinJiDeFaZhanQianJing.html" TargetMode="External" Id="Ra909bafe2af9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ShouJuDaYinJiDeFaZhanQianJing.html" TargetMode="External" Id="R85e623cde55a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2026-01-02T02:30:44Z</dcterms:created>
  <dcterms:modified xsi:type="dcterms:W3CDTF">2026-01-02T03:30:44Z</dcterms:modified>
  <dc:subject>2026-2032年全球与中国收据打印机市场现状及前景趋势分析报告</dc:subject>
  <dc:title>2026-2032年全球与中国收据打印机市场现状及前景趋势分析报告</dc:title>
  <cp:keywords>2026-2032年全球与中国收据打印机市场现状及前景趋势分析报告</cp:keywords>
  <dc:description>2026-2032年全球与中国收据打印机市场现状及前景趋势分析报告</dc:description>
</cp:coreProperties>
</file>