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2e52a1bc6473c" w:history="1">
              <w:r>
                <w:rPr>
                  <w:rStyle w:val="Hyperlink"/>
                </w:rPr>
                <w:t>2025-2031年中国无线门磁市场现状与发展前景报告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2e52a1bc6473c" w:history="1">
              <w:r>
                <w:rPr>
                  <w:rStyle w:val="Hyperlink"/>
                </w:rPr>
                <w:t>2025-2031年中国无线门磁市场现状与发展前景报告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2e52a1bc6473c" w:history="1">
                <w:r>
                  <w:rPr>
                    <w:rStyle w:val="Hyperlink"/>
                  </w:rPr>
                  <w:t>https://www.20087.com/8/51/WuXianMenCiShiChangQianJingFenXi.html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门磁是安防报警系统的基础探测单元，已广泛应用于家庭住宅、商业店铺与办公场所的出入口监控。无线门磁由永磁体与干簧管（或霍尔传感器）两部分组成，通过无线射频技术将门窗开合状态信号传输至主机或网关。安装简便，无需布线，采用双面胶或螺丝固定于门框与门扇对应位置。工作电源普遍为纽扣电池，续航可达数年。通信协议涵盖Zigbee、Z-Wave、LoRa与 proprietary RF，支持与智能家居中枢联动，触发警报、灯光或摄像头录制。外壳材质多为ABS工程塑料，具备防拆开关与Tamper检测功能。无线门磁企业注重信号穿透力与抗干扰能力，确保在复杂建筑环境中的稳定通信。部分型号集成温度传感器，扩展环境监测功能。</w:t>
      </w:r>
      <w:r>
        <w:rPr>
          <w:rFonts w:hint="eastAsia"/>
        </w:rPr>
        <w:br/>
      </w:r>
      <w:r>
        <w:rPr>
          <w:rFonts w:hint="eastAsia"/>
        </w:rPr>
        <w:t>　　未来，无线门磁将向多模态感知与超低功耗架构发展，集成加速度计与声音识别模块，区分正常开启与暴力破坏行为，降低误报率。能量采集技术应用，如光能充电、振动能转换或射频取电，逐步替代传统电池，实现永久免维护运行。在智慧社区场景中，无线门磁将与人脸识别门禁、电梯控制系统协同，构建无感通行体验。通信协议向Matter等开放标准靠拢，提升跨品牌设备互联互通性。微型化设计进步，器件体积进一步缩小，便于隐藏安装与美学融合。自组网能力增强，支持Mesh网络动态路由，扩大信号覆盖范围。同时，边缘计算功能嵌入，设备端完成初步数据分析与过滤，减少云端负载，提升系统响应速度与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2e52a1bc6473c" w:history="1">
        <w:r>
          <w:rPr>
            <w:rStyle w:val="Hyperlink"/>
          </w:rPr>
          <w:t>2025-2031年中国无线门磁市场现状与发展前景报告</w:t>
        </w:r>
      </w:hyperlink>
      <w:r>
        <w:rPr>
          <w:rFonts w:hint="eastAsia"/>
        </w:rPr>
        <w:t>》基于多年无线门磁行业研究积累，结合当前市场发展现状，依托国家权威数据资源和长期市场监测数据库，对无线门磁行业进行了全面调研与分析。报告详细阐述了无线门磁市场规模、市场前景、发展趋势、技术现状及未来方向，重点分析了行业内主要企业的竞争格局，并通过SWOT分析揭示了无线门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52e52a1bc6473c" w:history="1">
        <w:r>
          <w:rPr>
            <w:rStyle w:val="Hyperlink"/>
          </w:rPr>
          <w:t>2025-2031年中国无线门磁市场现状与发展前景报告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》为投资者提供了准确的市场现状解读，帮助预判行业前景，挖掘投资价值，同时从投资策略和营销策略等角度提出实用建议，助力投资者在无线门磁行业中把握机遇、规避风险。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无线门磁行业概述</w:t>
      </w:r>
      <w:r>
        <w:rPr>
          <w:rFonts w:hint="eastAsia"/>
        </w:rPr>
        <w:br/>
      </w:r>
      <w:r>
        <w:rPr>
          <w:rFonts w:hint="eastAsia"/>
        </w:rPr>
        <w:t>　　第一节 无线门磁定义与分类</w:t>
      </w:r>
      <w:r>
        <w:rPr>
          <w:rFonts w:hint="eastAsia"/>
        </w:rPr>
        <w:br/>
      </w:r>
      <w:r>
        <w:rPr>
          <w:rFonts w:hint="eastAsia"/>
        </w:rPr>
        <w:t>　　第二节 无线门磁应用领域</w:t>
      </w:r>
      <w:r>
        <w:rPr>
          <w:rFonts w:hint="eastAsia"/>
        </w:rPr>
        <w:br/>
      </w:r>
      <w:r>
        <w:rPr>
          <w:rFonts w:hint="eastAsia"/>
        </w:rPr>
        <w:t>　　第三节 无线门磁行业经济指标分析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无线门磁产业链及经营模式分析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三、无线门磁销售模式及销售渠道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全球无线门磁市场发展综述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2019-2024年全球无线门磁市场规模与趋势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主要国家与地区无线门磁市场分析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2025-2031年全球无线门磁行业发展趋势与前景预测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中国无线门磁行业市场分析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2024-2025年无线门磁产能与投资动态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一、国内无线门磁产能及利用情况</w:t>
      </w:r>
      <w:r>
        <w:rPr>
          <w:rFonts w:hint="eastAsia"/>
        </w:rPr>
        <w:br/>
      </w:r>
      <w:r>
        <w:rPr>
          <w:rFonts w:hint="eastAsia"/>
        </w:rPr>
        <w:t>　　　　二、无线门磁产能扩张与投资动态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2025-2031年无线门磁行业产量统计与趋势预测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一、2019-2024年无线门磁行业产量数据统计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1、2019-2024年无线门磁产量及增长趋势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2、2019-2024年无线门磁细分产品产量及份额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二、影响无线门磁产量的关键因素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三、2025-2031年无线门磁产量预测</w:t>
      </w:r>
      <w:r>
        <w:rPr>
          <w:rFonts w:hint="eastAsia"/>
        </w:rPr>
        <w:br/>
      </w:r>
      <w:r>
        <w:rPr>
          <w:rFonts w:hint="eastAsia"/>
        </w:rPr>
        <w:t>　　第三节 2025-2031年无线门磁市场需求与销售分析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一、2024-2025年无线门磁行业需求现状</w:t>
      </w:r>
      <w:r>
        <w:rPr>
          <w:rFonts w:hint="eastAsia"/>
        </w:rPr>
        <w:br/>
      </w:r>
      <w:r>
        <w:rPr>
          <w:rFonts w:hint="eastAsia"/>
        </w:rPr>
        <w:t>　　　　二、无线门磁客户群体与需求特点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三、2019-2024年无线门磁行业销售规模分析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四、2025-2031年无线门磁市场增长潜力与规模预测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中国无线门磁细分市场与下游应用领域分析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无线门磁细分市场分析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一、2024-2025年无线门磁主要细分产品市场现状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无线门磁下游应用与客户群体分析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一、2024-2025年无线门磁各应用领域市场现状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2024-2025年无线门磁行业技术发展现状及趋势分析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无线门磁行业技术发展现状分析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国内外无线门磁行业技术差异与原因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无线门磁行业技术发展方向、趋势预测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提升无线门磁行业技术能力策略建议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无线门磁价格机制与竞争策略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一、2019-2024年无线门磁市场价格走势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无线门磁定价策略与方法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2025-2031年无线门磁价格竞争态势与趋势预测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中国无线门磁行业重点区域市场研究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2024-2025年重点区域无线门磁市场发展概况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2019-2024年中国无线门磁行业进出口情况分析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无线门磁行业进口情况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一、2019-2024年无线门磁进口规模及增长情况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二、无线门磁主要进口来源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无线门磁行业出口情况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一、2019-2024年无线门磁出口规模及增长情况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二、无线门磁主要出口目的地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2019-2024年中国无线门磁行业总体发展与财务状况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2019-2024年中国无线门磁行业规模情况</w:t>
      </w:r>
      <w:r>
        <w:rPr>
          <w:rFonts w:hint="eastAsia"/>
        </w:rPr>
        <w:br/>
      </w:r>
      <w:r>
        <w:rPr>
          <w:rFonts w:hint="eastAsia"/>
        </w:rPr>
        <w:t>　　　　一、无线门磁行业企业数量规模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二、无线门磁行业从业人员规模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三、无线门磁行业市场敏感性分析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2019-2024年中国无线门磁行业财务能力分析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一、无线门磁行业盈利能力</w:t>
      </w:r>
      <w:r>
        <w:rPr>
          <w:rFonts w:hint="eastAsia"/>
        </w:rPr>
        <w:br/>
      </w:r>
      <w:r>
        <w:rPr>
          <w:rFonts w:hint="eastAsia"/>
        </w:rPr>
        <w:t>　　　　二、无线门磁行业偿债能力</w:t>
      </w:r>
      <w:r>
        <w:rPr>
          <w:rFonts w:hint="eastAsia"/>
        </w:rPr>
        <w:br/>
      </w:r>
      <w:r>
        <w:rPr>
          <w:rFonts w:hint="eastAsia"/>
        </w:rPr>
        <w:t>　　　　三、无线门磁行业营运能力</w:t>
      </w:r>
      <w:r>
        <w:rPr>
          <w:rFonts w:hint="eastAsia"/>
        </w:rPr>
        <w:br/>
      </w:r>
      <w:r>
        <w:rPr>
          <w:rFonts w:hint="eastAsia"/>
        </w:rPr>
        <w:t>　　　　四、无线门磁行业发展能力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无线门磁行业重点企业调研分析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中国无线门磁行业竞争格局分析</w:t>
      </w:r>
      <w:r>
        <w:rPr>
          <w:rFonts w:hint="eastAsia"/>
        </w:rPr>
        <w:br/>
      </w:r>
      <w:r>
        <w:rPr>
          <w:rFonts w:hint="eastAsia"/>
        </w:rPr>
        <w:t>　　第一节 无线门磁行业竞争格局总览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2024-2025年无线门磁行业竞争力分析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2019-2024年无线门磁行业企业并购活动分析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2024-2025年无线门磁行业会展与招投标活动分析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一、无线门磁行业会展活动及其市场影响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2025年中国无线门磁企业发展企业发展策略与建议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无线门磁销售模式与渠道策略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无线门磁品牌与市场推广策略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无线门磁研发投入与技术创新能力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无线门磁合作联盟与资源整合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中国无线门磁行业风险与对策</w:t>
      </w:r>
      <w:r>
        <w:rPr>
          <w:rFonts w:hint="eastAsia"/>
        </w:rPr>
        <w:br/>
      </w:r>
      <w:r>
        <w:rPr>
          <w:rFonts w:hint="eastAsia"/>
        </w:rPr>
        <w:t>　　第一节 无线门磁行业SWOT分析</w:t>
      </w:r>
      <w:r>
        <w:rPr>
          <w:rFonts w:hint="eastAsia"/>
        </w:rPr>
        <w:br/>
      </w:r>
      <w:r>
        <w:rPr>
          <w:rFonts w:hint="eastAsia"/>
        </w:rPr>
        <w:t>　　　　一、无线门磁行业优势</w:t>
      </w:r>
      <w:r>
        <w:rPr>
          <w:rFonts w:hint="eastAsia"/>
        </w:rPr>
        <w:br/>
      </w:r>
      <w:r>
        <w:rPr>
          <w:rFonts w:hint="eastAsia"/>
        </w:rPr>
        <w:t>　　　　二、无线门磁行业劣势</w:t>
      </w:r>
      <w:r>
        <w:rPr>
          <w:rFonts w:hint="eastAsia"/>
        </w:rPr>
        <w:br/>
      </w:r>
      <w:r>
        <w:rPr>
          <w:rFonts w:hint="eastAsia"/>
        </w:rPr>
        <w:t>　　　　三、无线门磁市场机会</w:t>
      </w:r>
      <w:r>
        <w:rPr>
          <w:rFonts w:hint="eastAsia"/>
        </w:rPr>
        <w:br/>
      </w:r>
      <w:r>
        <w:rPr>
          <w:rFonts w:hint="eastAsia"/>
        </w:rPr>
        <w:t>　　　　四、无线门磁市场威胁</w:t>
      </w:r>
      <w:r>
        <w:rPr>
          <w:rFonts w:hint="eastAsia"/>
        </w:rPr>
        <w:br/>
      </w:r>
      <w:r>
        <w:rPr>
          <w:rFonts w:hint="eastAsia"/>
        </w:rPr>
        <w:t>　　第二节 无线门磁行业风险及对策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2025-2031年中国无线门磁行业前景与发展趋势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2024-2025年无线门磁行业发展环境分析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一、无线门磁行业主管部门与监管体制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二、无线门磁行业主要法律法规及政策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三、无线门磁行业标准与质量监管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2025-2031年无线门磁行业发展趋势与方向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2025-2031年无线门磁行业发展潜力与机遇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无线门磁行业研究结论与建议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[-中-智林-]无线门磁行业发展建议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2019-2024年中国无线门磁市场规模及增长情况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2019-2024年中国无线门磁行业产量及增长趋势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2025-2031年中国无线门磁行业产量预测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2019-2024年中国无线门磁行业市场需求及增长情况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2025-2031年中国无线门磁行业市场需求预测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2019-2024年中国无线门磁行业利润及增长情况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**地区无线门磁市场规模及增长情况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**地区无线门磁行业市场需求情况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**地区无线门磁市场规模及增长情况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**地区无线门磁行业市场需求情况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2019-2024年中国无线门磁行业出口情况分析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2019-2024年中国无线门磁行业产品市场价格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2025-2031年中国无线门磁行业产品市场价格走势预测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无线门磁重点企业经营情况分析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无线门磁重点企业经营情况分析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2025-2031年中国无线门磁市场规模预测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2025-2031年中国无线门磁行业利润预测</w:t>
      </w:r>
      <w:r>
        <w:rPr>
          <w:rFonts w:hint="eastAsia"/>
        </w:rPr>
        <w:br/>
      </w:r>
      <w:r>
        <w:rPr>
          <w:rFonts w:hint="eastAsia"/>
        </w:rPr>
        <w:t>　　图表 2025年无线门磁行业壁垒</w:t>
      </w:r>
      <w:r>
        <w:rPr>
          <w:rFonts w:hint="eastAsia"/>
        </w:rPr>
        <w:br/>
      </w:r>
      <w:r>
        <w:rPr>
          <w:rFonts w:hint="eastAsia"/>
        </w:rPr>
        <w:t>　　图表 2025年无线门磁市场前景分析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2025-2031年中国无线门磁市场需求预测</w:t>
      </w:r>
      <w:r>
        <w:rPr>
          <w:rFonts w:hint="eastAsia"/>
        </w:rPr>
        <w:br/>
      </w:r>
      <w:r>
        <w:rPr>
          <w:rFonts w:hint="eastAsia"/>
        </w:rPr>
        <w:t>　　图表 2025年无线门磁发展趋势预测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2e52a1bc6473c" w:history="1">
        <w:r>
          <w:rPr>
            <w:rStyle w:val="Hyperlink"/>
          </w:rPr>
          <w:t>2025-2031年中国无线门磁市场现状与发展前景报告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2e52a1bc6473c" w:history="1">
        <w:r>
          <w:rPr>
            <w:rStyle w:val="Hyperlink"/>
          </w:rPr>
          <w:t>https://www.20087.com/8/51/WuXianMenCiShiChangQianJingFenXi.html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热点：电磁门禁、无线门磁传感器的作用、磁通门电流传感器、无线门磁探测器、可视对讲机图标说明、无线门磁是干什么用的、物联网技术在智能家居中的应用、无线门磁取电开关如何安装、门磁开关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d986c9c844c4" w:history="1">
      <w:r>
        <w:rPr>
          <w:rStyle w:val="Hyperlink"/>
        </w:rPr>
        <w:t>2025-2031年中国无线门磁市场现状与发展前景报告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XianMenCiShiChangQianJingFenXi.html" TargetMode="External" Id="Rb452e52a1bc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XianMenCiShiChangQianJingFenXi.html" TargetMode="External" Id="R6a05d986c9c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2025-09-11T02:02:20Z</dcterms:created>
  <dcterms:modified xsi:type="dcterms:W3CDTF">2025-09-11T03:02:20Z</dcterms:modified>
  <dc:subject>2025-2031年中国无线门磁市场现状与发展前景报告</dc:subject>
  <dc:title>2025-2031年中国无线门磁市场现状与发展前景报告</dc:title>
  <cp:keywords>2025-2031年中国无线门磁市场现状与发展前景报告</cp:keywords>
  <dc:description>2025-2031年中国无线门磁市场现状与发展前景报告</dc:description>
</cp:coreProperties>
</file>