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d0f6e09984f3d" w:history="1">
              <w:r>
                <w:rPr>
                  <w:rStyle w:val="Hyperlink"/>
                </w:rPr>
                <w:t>全球与中国人机界面发展现状及前景趋势预测报告（2025-2031年）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d0f6e09984f3d" w:history="1">
              <w:r>
                <w:rPr>
                  <w:rStyle w:val="Hyperlink"/>
                </w:rPr>
                <w:t>全球与中国人机界面发展现状及前景趋势预测报告（2025-2031年）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d0f6e09984f3d" w:history="1">
                <w:r>
                  <w:rPr>
                    <w:rStyle w:val="Hyperlink"/>
                  </w:rPr>
                  <w:t>https://www.20087.com/9/01/RenJiJieMianXianZhuangYuQianJingFenXi.html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技术已广泛应用于工业自动化、智能家居、汽车驾驶等领域，其设计越来越注重用户体验和直观操作，支持触控、语音、手势等多种交互方式。随着物联网（IoT）的发展，HMI正成为连接物理世界与数字世界的桥梁，促进了数据可视化和远程控制技术的融合。</w:t>
      </w:r>
      <w:r>
        <w:rPr>
          <w:rFonts w:hint="eastAsia"/>
        </w:rPr>
        <w:br/>
      </w:r>
      <w:r>
        <w:rPr>
          <w:rFonts w:hint="eastAsia"/>
        </w:rPr>
        <w:t>　　未来人机界面将更加智能化，集成机器学习和人工智能技术，实现预测性维护、情境感知及个性化界面设计。穿戴设备和可植入技术的进步可能为人机交互开辟全新途径，如脑机接口（BCI），为残障人士提供无障碍操作。同时，为了应对网络安全挑战，增强的数据加密和认证机制将成为HMI设计的关键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d0f6e09984f3d" w:history="1">
        <w:r>
          <w:rPr>
            <w:rStyle w:val="Hyperlink"/>
          </w:rPr>
          <w:t>全球与中国人机界面发展现状及前景趋势预测报告（2025-2031年）</w:t>
        </w:r>
      </w:hyperlink>
      <w:r>
        <w:rPr>
          <w:rFonts w:hint="eastAsia"/>
        </w:rPr>
        <w:t>深入剖析了人机界面行业的现状、市场规模及需求，详细分析了产业链结构，并对市场价格进行了科学解读。通过对人机界面细分市场的调研，以及对重点企业的竞争力、市场集中度和品牌影响力进行深入研究，预测了人机界面行业的市场前景及发展趋势。人机界面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人机界面行业概述</w:t>
      </w:r>
      <w:r>
        <w:rPr>
          <w:rFonts w:hint="eastAsia"/>
        </w:rPr>
        <w:br/>
      </w:r>
      <w:r>
        <w:rPr>
          <w:rFonts w:hint="eastAsia"/>
        </w:rPr>
        <w:t>　　第一节 人机界面定义与分类</w:t>
      </w:r>
      <w:r>
        <w:rPr>
          <w:rFonts w:hint="eastAsia"/>
        </w:rPr>
        <w:br/>
      </w:r>
      <w:r>
        <w:rPr>
          <w:rFonts w:hint="eastAsia"/>
        </w:rPr>
        <w:t>　　第二节 人机界面应用领域</w:t>
      </w:r>
      <w:r>
        <w:rPr>
          <w:rFonts w:hint="eastAsia"/>
        </w:rPr>
        <w:br/>
      </w:r>
      <w:r>
        <w:rPr>
          <w:rFonts w:hint="eastAsia"/>
        </w:rPr>
        <w:t>　　第三节 人机界面行业经济指标分析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人机界面产业链及经营模式分析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三、人机界面销售模式及销售渠道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全球人机界面市场发展综述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2019-2024年全球人机界面市场规模与趋势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主要国家与地区人机界面市场分析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2025-2031年全球人机界面行业发展趋势与前景预测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2024-2025年人机界面产能与投资动态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一、国内人机界面产能及利用情况</w:t>
      </w:r>
      <w:r>
        <w:rPr>
          <w:rFonts w:hint="eastAsia"/>
        </w:rPr>
        <w:br/>
      </w:r>
      <w:r>
        <w:rPr>
          <w:rFonts w:hint="eastAsia"/>
        </w:rPr>
        <w:t>　　　　二、人机界面产能扩张与投资动态</w:t>
      </w:r>
      <w:r>
        <w:rPr>
          <w:rFonts w:hint="eastAsia"/>
        </w:rPr>
        <w:br/>
      </w:r>
      <w:r>
        <w:rPr>
          <w:rFonts w:hint="eastAsia"/>
        </w:rPr>
        <w:t>　　第二节 人机界面行业产量情况分析与趋势预测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一、2019-2024年人机界面行业产量数据统计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1、2019-2024年人机界面产量及增长趋势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2、2019-2024年人机界面细分产品产量及份额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二、影响人机界面产量的关键因素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三、2025-2031年人机界面产量预测</w:t>
      </w:r>
      <w:r>
        <w:rPr>
          <w:rFonts w:hint="eastAsia"/>
        </w:rPr>
        <w:br/>
      </w:r>
      <w:r>
        <w:rPr>
          <w:rFonts w:hint="eastAsia"/>
        </w:rPr>
        <w:t>　　第三节 2025-2031年人机界面市场需求与销售分析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一、2024-2025年人机界面行业需求现状</w:t>
      </w:r>
      <w:r>
        <w:rPr>
          <w:rFonts w:hint="eastAsia"/>
        </w:rPr>
        <w:br/>
      </w:r>
      <w:r>
        <w:rPr>
          <w:rFonts w:hint="eastAsia"/>
        </w:rPr>
        <w:t>　　　　二、人机界面客户群体与需求特点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三、2019-2024年人机界面行业销售规模分析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四、2025-2031年人机界面市场增长潜力与规模预测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2024-2025年人机界面行业技术发展现状及趋势分析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人机界面行业技术发展现状分析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国内外人机界面行业技术差异与原因</w:t>
      </w:r>
      <w:r>
        <w:rPr>
          <w:rFonts w:hint="eastAsia"/>
        </w:rPr>
        <w:br/>
      </w:r>
      <w:r>
        <w:rPr>
          <w:rFonts w:hint="eastAsia"/>
        </w:rPr>
        <w:t>　　第三节 人机界面行业技术发展方向、趋势预测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提升人机界面行业技术能力策略建议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人机界面细分市场分析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一、2024-2025年人机界面主要细分产品市场现状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人机界面下游应用与客户群体分析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一、2024-2025年人机界面各应用领域市场现状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人机界面价格机制与竞争策略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一、2019-2024年人机界面市场价格走势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人机界面定价策略与方法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2025-2031年人机界面价格竞争态势与趋势预测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2024-2025年重点区域人机界面市场发展概况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二、2019-2024年人机界面市场需求规模情况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二、2019-2024年人机界面市场需求规模情况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二、2019-2024年人机界面市场需求规模情况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二、2019-2024年人机界面市场需求规模情况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二、2019-2024年人机界面市场需求规模情况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三、2025-2031年人机界面行业发展潜力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2019-2024年中国人机界面行业进出口情况分析</w:t>
      </w:r>
      <w:r>
        <w:rPr>
          <w:rFonts w:hint="eastAsia"/>
        </w:rPr>
        <w:br/>
      </w:r>
      <w:r>
        <w:rPr>
          <w:rFonts w:hint="eastAsia"/>
        </w:rPr>
        <w:t>　　第一节 人机界面行业进口情况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一、2019-2024年人机界面进口规模及增长情况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二、人机界面主要进口来源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人机界面行业出口情况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一、2019-2024年人机界面出口规模及增长情况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二、人机界面主要出口目的地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2019-2024年中国人机界面行业总体发展与财务状况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2019-2024年中国人机界面行业规模情况</w:t>
      </w:r>
      <w:r>
        <w:rPr>
          <w:rFonts w:hint="eastAsia"/>
        </w:rPr>
        <w:br/>
      </w:r>
      <w:r>
        <w:rPr>
          <w:rFonts w:hint="eastAsia"/>
        </w:rPr>
        <w:t>　　　　一、人机界面行业企业数量规模</w:t>
      </w:r>
      <w:r>
        <w:rPr>
          <w:rFonts w:hint="eastAsia"/>
        </w:rPr>
        <w:br/>
      </w:r>
      <w:r>
        <w:rPr>
          <w:rFonts w:hint="eastAsia"/>
        </w:rPr>
        <w:t>　　　　二、人机界面行业从业人员规模</w:t>
      </w:r>
      <w:r>
        <w:rPr>
          <w:rFonts w:hint="eastAsia"/>
        </w:rPr>
        <w:br/>
      </w:r>
      <w:r>
        <w:rPr>
          <w:rFonts w:hint="eastAsia"/>
        </w:rPr>
        <w:t>　　　　三、人机界面行业市场敏感性分析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2019-2024年中国人机界面行业财务能力分析</w:t>
      </w:r>
      <w:r>
        <w:rPr>
          <w:rFonts w:hint="eastAsia"/>
        </w:rPr>
        <w:br/>
      </w:r>
      <w:r>
        <w:rPr>
          <w:rFonts w:hint="eastAsia"/>
        </w:rPr>
        <w:t>　　　　一、人机界面行业盈利能力</w:t>
      </w:r>
      <w:r>
        <w:rPr>
          <w:rFonts w:hint="eastAsia"/>
        </w:rPr>
        <w:br/>
      </w:r>
      <w:r>
        <w:rPr>
          <w:rFonts w:hint="eastAsia"/>
        </w:rPr>
        <w:t>　　　　二、人机界面行业偿债能力</w:t>
      </w:r>
      <w:r>
        <w:rPr>
          <w:rFonts w:hint="eastAsia"/>
        </w:rPr>
        <w:br/>
      </w:r>
      <w:r>
        <w:rPr>
          <w:rFonts w:hint="eastAsia"/>
        </w:rPr>
        <w:t>　　　　三、人机界面行业营运能力</w:t>
      </w:r>
      <w:r>
        <w:rPr>
          <w:rFonts w:hint="eastAsia"/>
        </w:rPr>
        <w:br/>
      </w:r>
      <w:r>
        <w:rPr>
          <w:rFonts w:hint="eastAsia"/>
        </w:rPr>
        <w:t>　　　　四、人机界面行业发展能力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人机界面行业重点企业调研分析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二、企业人机界面业务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中国人机界面行业竞争格局分析</w:t>
      </w:r>
      <w:r>
        <w:rPr>
          <w:rFonts w:hint="eastAsia"/>
        </w:rPr>
        <w:br/>
      </w:r>
      <w:r>
        <w:rPr>
          <w:rFonts w:hint="eastAsia"/>
        </w:rPr>
        <w:t>　　第一节 人机界面行业竞争格局总览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2024-2025年人机界面行业竞争力分析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2019-2024年人机界面行业企业并购活动分析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2024-2025年人机界面行业会展与招投标活动分析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一、人机界面行业会展活动及其市场影响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2025年中国人机界面企业发展企业发展策略与建议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人机界面销售模式与渠道策略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人机界面品牌与市场推广策略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人机界面研发投入与技术创新能力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人机界面合作联盟与资源整合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中国人机界面行业风险与对策</w:t>
      </w:r>
      <w:r>
        <w:rPr>
          <w:rFonts w:hint="eastAsia"/>
        </w:rPr>
        <w:br/>
      </w:r>
      <w:r>
        <w:rPr>
          <w:rFonts w:hint="eastAsia"/>
        </w:rPr>
        <w:t>　　第一节 人机界面行业SWOT分析</w:t>
      </w:r>
      <w:r>
        <w:rPr>
          <w:rFonts w:hint="eastAsia"/>
        </w:rPr>
        <w:br/>
      </w:r>
      <w:r>
        <w:rPr>
          <w:rFonts w:hint="eastAsia"/>
        </w:rPr>
        <w:t>　　　　一、人机界面行业优势</w:t>
      </w:r>
      <w:r>
        <w:rPr>
          <w:rFonts w:hint="eastAsia"/>
        </w:rPr>
        <w:br/>
      </w:r>
      <w:r>
        <w:rPr>
          <w:rFonts w:hint="eastAsia"/>
        </w:rPr>
        <w:t>　　　　二、人机界面行业劣势</w:t>
      </w:r>
      <w:r>
        <w:rPr>
          <w:rFonts w:hint="eastAsia"/>
        </w:rPr>
        <w:br/>
      </w:r>
      <w:r>
        <w:rPr>
          <w:rFonts w:hint="eastAsia"/>
        </w:rPr>
        <w:t>　　　　三、人机界面市场机会</w:t>
      </w:r>
      <w:r>
        <w:rPr>
          <w:rFonts w:hint="eastAsia"/>
        </w:rPr>
        <w:br/>
      </w:r>
      <w:r>
        <w:rPr>
          <w:rFonts w:hint="eastAsia"/>
        </w:rPr>
        <w:t>　　　　四、人机界面市场威胁</w:t>
      </w:r>
      <w:r>
        <w:rPr>
          <w:rFonts w:hint="eastAsia"/>
        </w:rPr>
        <w:br/>
      </w:r>
      <w:r>
        <w:rPr>
          <w:rFonts w:hint="eastAsia"/>
        </w:rPr>
        <w:t>　　第二节 人机界面行业风险及对策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2025-2031年中国人机界面行业前景与发展趋势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2024-2025年人机界面行业发展环境分析</w:t>
      </w:r>
      <w:r>
        <w:rPr>
          <w:rFonts w:hint="eastAsia"/>
        </w:rPr>
        <w:br/>
      </w:r>
      <w:r>
        <w:rPr>
          <w:rFonts w:hint="eastAsia"/>
        </w:rPr>
        <w:t>　　　　一、人机界面行业主管部门与监管体制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二、人机界面行业主要法律法规及政策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三、人机界面行业标准与质量监管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2025-2031年人机界面行业发展趋势与方向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2025-2031年人机界面行业发展潜力与机遇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人机界面行业研究结论与建议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[^中^智^林^]人机界面行业发展建议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人机界面行业类别</w:t>
      </w:r>
      <w:r>
        <w:rPr>
          <w:rFonts w:hint="eastAsia"/>
        </w:rPr>
        <w:br/>
      </w:r>
      <w:r>
        <w:rPr>
          <w:rFonts w:hint="eastAsia"/>
        </w:rPr>
        <w:t>　　图表 人机界面行业产业链调研</w:t>
      </w:r>
      <w:r>
        <w:rPr>
          <w:rFonts w:hint="eastAsia"/>
        </w:rPr>
        <w:br/>
      </w:r>
      <w:r>
        <w:rPr>
          <w:rFonts w:hint="eastAsia"/>
        </w:rPr>
        <w:t>　　图表 人机界面行业现状</w:t>
      </w:r>
      <w:r>
        <w:rPr>
          <w:rFonts w:hint="eastAsia"/>
        </w:rPr>
        <w:br/>
      </w:r>
      <w:r>
        <w:rPr>
          <w:rFonts w:hint="eastAsia"/>
        </w:rPr>
        <w:t>　　图表 人机界面行业标准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2019-2024年中国人机界面行业市场规模</w:t>
      </w:r>
      <w:r>
        <w:rPr>
          <w:rFonts w:hint="eastAsia"/>
        </w:rPr>
        <w:br/>
      </w:r>
      <w:r>
        <w:rPr>
          <w:rFonts w:hint="eastAsia"/>
        </w:rPr>
        <w:t>　　图表 2025年中国人机界面行业产能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2019-2024年中国人机界面行业产量统计</w:t>
      </w:r>
      <w:r>
        <w:rPr>
          <w:rFonts w:hint="eastAsia"/>
        </w:rPr>
        <w:br/>
      </w:r>
      <w:r>
        <w:rPr>
          <w:rFonts w:hint="eastAsia"/>
        </w:rPr>
        <w:t>　　图表 人机界面行业动态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2019-2024年中国人机界面市场需求量</w:t>
      </w:r>
      <w:r>
        <w:rPr>
          <w:rFonts w:hint="eastAsia"/>
        </w:rPr>
        <w:br/>
      </w:r>
      <w:r>
        <w:rPr>
          <w:rFonts w:hint="eastAsia"/>
        </w:rPr>
        <w:t>　　图表 2025年中国人机界面行业需求区域调研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2019-2024年中国人机界面行情</w:t>
      </w:r>
      <w:r>
        <w:rPr>
          <w:rFonts w:hint="eastAsia"/>
        </w:rPr>
        <w:br/>
      </w:r>
      <w:r>
        <w:rPr>
          <w:rFonts w:hint="eastAsia"/>
        </w:rPr>
        <w:t>　　图表 2019-2024年中国人机界面价格走势图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2019-2024年中国人机界面进口统计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**地区人机界面市场规模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**地区人机界面市场调研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**地区人机界面市场规模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</w:t>
      </w:r>
      <w:r>
        <w:rPr>
          <w:rFonts w:hint="eastAsia"/>
        </w:rPr>
        <w:br/>
      </w:r>
      <w:r>
        <w:rPr>
          <w:rFonts w:hint="eastAsia"/>
        </w:rPr>
        <w:t>　　图表 **地区人机界面市场调研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人机界面行业竞争对手分析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人机界面行业准入条件</w:t>
      </w:r>
      <w:r>
        <w:rPr>
          <w:rFonts w:hint="eastAsia"/>
        </w:rPr>
        <w:br/>
      </w:r>
      <w:r>
        <w:rPr>
          <w:rFonts w:hint="eastAsia"/>
        </w:rPr>
        <w:t>　　图表 2025年中国人机界面市场前景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d0f6e09984f3d" w:history="1">
        <w:r>
          <w:rPr>
            <w:rStyle w:val="Hyperlink"/>
          </w:rPr>
          <w:t>全球与中国人机界面发展现状及前景趋势预测报告（2025-2031年）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d0f6e09984f3d" w:history="1">
        <w:r>
          <w:rPr>
            <w:rStyle w:val="Hyperlink"/>
          </w:rPr>
          <w:t>https://www.20087.com/9/01/RenJiJieMianXianZhuangYuQianJingFenXi.html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f6689a2d4c40" w:history="1">
      <w:r>
        <w:rPr>
          <w:rStyle w:val="Hyperlink"/>
        </w:rPr>
        <w:t>全球与中国人机界面发展现状及前景趋势预测报告（2025-2031年）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RenJiJieMianXianZhuangYuQianJingFenXi.html" TargetMode="External" Id="R82ad0f6e0998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RenJiJieMianXianZhuangYuQianJingFenXi.html" TargetMode="External" Id="Ra26af6689a2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2024-08-27T08:34:00Z</dcterms:created>
  <dcterms:modified xsi:type="dcterms:W3CDTF">2024-08-27T09:34:00Z</dcterms:modified>
  <dc:subject>全球与中国人机界面发展现状及前景趋势预测报告（2025-2031年）</dc:subject>
  <dc:title>全球与中国人机界面发展现状及前景趋势预测报告（2025-2031年）</dc:title>
  <cp:keywords>全球与中国人机界面发展现状及前景趋势预测报告（2025-2031年）</cp:keywords>
  <dc:description>全球与中国人机界面发展现状及前景趋势预测报告（2025-2031年）</dc:description>
</cp:coreProperties>
</file>