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8e7deaf924dfd" w:history="1">
              <w:r>
                <w:rPr>
                  <w:rStyle w:val="Hyperlink"/>
                </w:rPr>
                <w:t>2026-2032年中国电脑笔记本市场现状调研与行业前景分析报告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8e7deaf924dfd" w:history="1">
              <w:r>
                <w:rPr>
                  <w:rStyle w:val="Hyperlink"/>
                </w:rPr>
                <w:t>2026-2032年中国电脑笔记本市场现状调研与行业前景分析报告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8e7deaf924dfd" w:history="1">
                <w:r>
                  <w:rPr>
                    <w:rStyle w:val="Hyperlink"/>
                  </w:rPr>
                  <w:t>https://www.20087.com/9/71/DianNaoBiJiBenDeXianZhuangYuQianJing.html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笔记本是移动计算的核心终端，已形成轻薄本、游戏本、工作站及二合一平板笔记本等多元化产品矩阵，广泛服务于办公、教育、创作及娱乐场景。目前，主流笔记本普遍搭载低功耗高性能处理器、高分辨率显示屏及长效电池，支持Wi-Fi 6、蓝牙5.0及Thunderbolt高速接口；AI加速引擎的集成显著提升本地化机器学习任务效率。在工业设计上，镁铝合金机身、窄边框屏幕及背光键盘成为高端标配。然而，性能与续航的平衡仍是技术瓶颈；散热限制制约持续高负载输出；同时，维修性差、内存焊死等设计削弱用户自主升级能力，引发电子废弃物增长担忧。</w:t>
      </w:r>
      <w:r>
        <w:rPr>
          <w:rFonts w:hint="eastAsia"/>
        </w:rPr>
        <w:br/>
      </w:r>
      <w:r>
        <w:rPr>
          <w:rFonts w:hint="eastAsia"/>
        </w:rPr>
        <w:t>　　未来，电脑笔记本将深度融合异构计算、可持续设计与情境感知交互。基于Chiplet架构的模块化主板可支持CPU/GPU热插拔升级，延长产品生命周期；固态电池或石墨烯散热技术将突破能效与温控瓶颈。在交互层面，集成眼动追踪、手势识别与情境感知麦克风阵列的笔记本可实现自适应亮度、隐私模式切换及沉浸式会议体验。材料端，再生铝、海洋塑料及无溶剂粘合剂将大幅降低碳足迹。此外，设备即服务（DaaS）模式推动厂商从硬件销售转向全生命周期管理。长远看，电脑笔记本将演变为高度个性化、可进化、负责任的智能生产力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8e7deaf924dfd" w:history="1">
        <w:r>
          <w:rPr>
            <w:rStyle w:val="Hyperlink"/>
          </w:rPr>
          <w:t>2026-2032年中国电脑笔记本市场现状调研与行业前景分析报告</w:t>
        </w:r>
      </w:hyperlink>
      <w:r>
        <w:rPr>
          <w:rFonts w:hint="eastAsia"/>
        </w:rPr>
        <w:t>》以专业视角，系统分析了电脑笔记本行业的市场规模、价格动态及产业链结构，梳理了不同电脑笔记本细分领域的发展现状。报告从电脑笔记本技术路径、供需关系等维度，客观呈现了电脑笔记本领域的技术成熟度与创新方向，并对中期市场前景作出合理预测，同时评估了电脑笔记本重点企业的市场表现、品牌竞争力和行业集中度。报告还结合政策环境与消费升级趋势，识别了电脑笔记本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电脑笔记本行业概述</w:t>
      </w:r>
      <w:r>
        <w:rPr>
          <w:rFonts w:hint="eastAsia"/>
        </w:rPr>
        <w:br/>
      </w:r>
      <w:r>
        <w:rPr>
          <w:rFonts w:hint="eastAsia"/>
        </w:rPr>
        <w:t>　　第一节 电脑笔记本定义与分类</w:t>
      </w:r>
      <w:r>
        <w:rPr>
          <w:rFonts w:hint="eastAsia"/>
        </w:rPr>
        <w:br/>
      </w:r>
      <w:r>
        <w:rPr>
          <w:rFonts w:hint="eastAsia"/>
        </w:rPr>
        <w:t>　　第二节 电脑笔记本应用领域</w:t>
      </w:r>
      <w:r>
        <w:rPr>
          <w:rFonts w:hint="eastAsia"/>
        </w:rPr>
        <w:br/>
      </w:r>
      <w:r>
        <w:rPr>
          <w:rFonts w:hint="eastAsia"/>
        </w:rPr>
        <w:t>　　第三节 电脑笔记本行业经济指标分析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电脑笔记本产业链及经营模式分析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三、电脑笔记本销售模式及销售渠道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全球电脑笔记本市场发展综述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2020-2025年全球电脑笔记本市场规模与趋势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主要国家与地区电脑笔记本市场分析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2026-2032年全球电脑笔记本行业发展趋势与前景预测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中国电脑笔记本行业市场分析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2025-2026年电脑笔记本产能与投资动态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一、国内电脑笔记本产能及利用情况</w:t>
      </w:r>
      <w:r>
        <w:rPr>
          <w:rFonts w:hint="eastAsia"/>
        </w:rPr>
        <w:br/>
      </w:r>
      <w:r>
        <w:rPr>
          <w:rFonts w:hint="eastAsia"/>
        </w:rPr>
        <w:t>　　　　二、电脑笔记本产能扩张与投资动态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2026-2032年电脑笔记本行业产量统计与趋势预测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一、2020-2025年电脑笔记本行业产量数据统计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1、2020-2025年电脑笔记本产量及增长趋势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2、2020-2025年电脑笔记本细分产品产量及份额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二、影响电脑笔记本产量的关键因素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三、2026-2032年电脑笔记本产量预测</w:t>
      </w:r>
      <w:r>
        <w:rPr>
          <w:rFonts w:hint="eastAsia"/>
        </w:rPr>
        <w:br/>
      </w:r>
      <w:r>
        <w:rPr>
          <w:rFonts w:hint="eastAsia"/>
        </w:rPr>
        <w:t>　　第三节 2026-2032年电脑笔记本市场需求与销售分析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一、2025-2026年电脑笔记本行业需求现状</w:t>
      </w:r>
      <w:r>
        <w:rPr>
          <w:rFonts w:hint="eastAsia"/>
        </w:rPr>
        <w:br/>
      </w:r>
      <w:r>
        <w:rPr>
          <w:rFonts w:hint="eastAsia"/>
        </w:rPr>
        <w:t>　　　　二、电脑笔记本客户群体与需求特点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三、2020-2025年电脑笔记本行业销售规模分析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四、2026-2032年电脑笔记本市场增长潜力与规模预测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中国电脑笔记本细分市场与下游应用领域分析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电脑笔记本细分市场分析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一、2025-2026年电脑笔记本主要细分产品市场现状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电脑笔记本下游应用与客户群体分析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一、2025-2026年电脑笔记本各应用领域市场现状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2025-2026年电脑笔记本行业技术发展现状及趋势分析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电脑笔记本行业技术发展现状分析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国内外电脑笔记本行业技术差异与原因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电脑笔记本行业技术发展方向、趋势预测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提升电脑笔记本行业技术能力策略建议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电脑笔记本价格机制与竞争策略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一、2020-2025年电脑笔记本市场价格走势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电脑笔记本定价策略与方法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2026-2032年电脑笔记本价格竞争态势与趋势预测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中国电脑笔记本行业重点区域市场研究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2025-2026年重点区域电脑笔记本市场发展概况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三、2026-2032年电脑笔记本行业发展潜力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三、2026-2032年电脑笔记本行业发展潜力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三、2026-2032年电脑笔记本行业发展潜力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三、2026-2032年电脑笔记本行业发展潜力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三、2026-2032年电脑笔记本行业发展潜力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2020-2025年中国电脑笔记本行业进出口情况分析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电脑笔记本行业进口情况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一、2020-2025年电脑笔记本进口规模及增长情况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二、电脑笔记本主要进口来源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电脑笔记本行业出口情况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一、2020-2025年电脑笔记本出口规模及增长情况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二、电脑笔记本主要出口目的地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2020-2025年中国电脑笔记本行业总体发展与财务状况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2020-2025年中国电脑笔记本行业规模情况</w:t>
      </w:r>
      <w:r>
        <w:rPr>
          <w:rFonts w:hint="eastAsia"/>
        </w:rPr>
        <w:br/>
      </w:r>
      <w:r>
        <w:rPr>
          <w:rFonts w:hint="eastAsia"/>
        </w:rPr>
        <w:t>　　　　一、电脑笔记本行业企业数量规模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二、电脑笔记本行业从业人员规模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三、电脑笔记本行业市场敏感性分析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2020-2025年中国电脑笔记本行业财务能力分析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一、电脑笔记本行业盈利能力</w:t>
      </w:r>
      <w:r>
        <w:rPr>
          <w:rFonts w:hint="eastAsia"/>
        </w:rPr>
        <w:br/>
      </w:r>
      <w:r>
        <w:rPr>
          <w:rFonts w:hint="eastAsia"/>
        </w:rPr>
        <w:t>　　　　二、电脑笔记本行业偿债能力</w:t>
      </w:r>
      <w:r>
        <w:rPr>
          <w:rFonts w:hint="eastAsia"/>
        </w:rPr>
        <w:br/>
      </w:r>
      <w:r>
        <w:rPr>
          <w:rFonts w:hint="eastAsia"/>
        </w:rPr>
        <w:t>　　　　三、电脑笔记本行业营运能力</w:t>
      </w:r>
      <w:r>
        <w:rPr>
          <w:rFonts w:hint="eastAsia"/>
        </w:rPr>
        <w:br/>
      </w:r>
      <w:r>
        <w:rPr>
          <w:rFonts w:hint="eastAsia"/>
        </w:rPr>
        <w:t>　　　　四、电脑笔记本行业发展能力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电脑笔记本行业重点企业调研分析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中国电脑笔记本行业竞争格局分析</w:t>
      </w:r>
      <w:r>
        <w:rPr>
          <w:rFonts w:hint="eastAsia"/>
        </w:rPr>
        <w:br/>
      </w:r>
      <w:r>
        <w:rPr>
          <w:rFonts w:hint="eastAsia"/>
        </w:rPr>
        <w:t>　　第一节 电脑笔记本行业竞争格局总览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2025-2026年电脑笔记本行业竞争力分析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2020-2025年电脑笔记本行业企业并购活动分析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2025-2026年电脑笔记本行业会展与招投标活动分析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一、电脑笔记本行业会展活动及其市场影响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2026年中国电脑笔记本企业发展企业发展策略与建议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电脑笔记本销售模式与渠道策略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电脑笔记本品牌与市场推广策略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电脑笔记本研发投入与技术创新能力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电脑笔记本合作联盟与资源整合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中国电脑笔记本行业风险与对策</w:t>
      </w:r>
      <w:r>
        <w:rPr>
          <w:rFonts w:hint="eastAsia"/>
        </w:rPr>
        <w:br/>
      </w:r>
      <w:r>
        <w:rPr>
          <w:rFonts w:hint="eastAsia"/>
        </w:rPr>
        <w:t>　　第一节 电脑笔记本行业SWOT分析</w:t>
      </w:r>
      <w:r>
        <w:rPr>
          <w:rFonts w:hint="eastAsia"/>
        </w:rPr>
        <w:br/>
      </w:r>
      <w:r>
        <w:rPr>
          <w:rFonts w:hint="eastAsia"/>
        </w:rPr>
        <w:t>　　　　一、电脑笔记本行业优势</w:t>
      </w:r>
      <w:r>
        <w:rPr>
          <w:rFonts w:hint="eastAsia"/>
        </w:rPr>
        <w:br/>
      </w:r>
      <w:r>
        <w:rPr>
          <w:rFonts w:hint="eastAsia"/>
        </w:rPr>
        <w:t>　　　　二、电脑笔记本行业劣势</w:t>
      </w:r>
      <w:r>
        <w:rPr>
          <w:rFonts w:hint="eastAsia"/>
        </w:rPr>
        <w:br/>
      </w:r>
      <w:r>
        <w:rPr>
          <w:rFonts w:hint="eastAsia"/>
        </w:rPr>
        <w:t>　　　　三、电脑笔记本市场机会</w:t>
      </w:r>
      <w:r>
        <w:rPr>
          <w:rFonts w:hint="eastAsia"/>
        </w:rPr>
        <w:br/>
      </w:r>
      <w:r>
        <w:rPr>
          <w:rFonts w:hint="eastAsia"/>
        </w:rPr>
        <w:t>　　　　四、电脑笔记本市场威胁</w:t>
      </w:r>
      <w:r>
        <w:rPr>
          <w:rFonts w:hint="eastAsia"/>
        </w:rPr>
        <w:br/>
      </w:r>
      <w:r>
        <w:rPr>
          <w:rFonts w:hint="eastAsia"/>
        </w:rPr>
        <w:t>　　第二节 电脑笔记本行业风险及对策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2026-2032年中国电脑笔记本行业前景与发展趋势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2025-2026年电脑笔记本行业发展环境分析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一、电脑笔记本行业主管部门与监管体制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二、电脑笔记本行业主要法律法规及政策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三、电脑笔记本行业标准与质量监管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2026-2032年电脑笔记本行业发展趋势与方向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2026-2032年电脑笔记本行业发展潜力与机遇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电脑笔记本行业研究结论与建议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中:智林:－电脑笔记本行业发展建议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电脑笔记本行业类别</w:t>
      </w:r>
      <w:r>
        <w:rPr>
          <w:rFonts w:hint="eastAsia"/>
        </w:rPr>
        <w:br/>
      </w:r>
      <w:r>
        <w:rPr>
          <w:rFonts w:hint="eastAsia"/>
        </w:rPr>
        <w:t>　　图表 电脑笔记本行业产业链调研</w:t>
      </w:r>
      <w:r>
        <w:rPr>
          <w:rFonts w:hint="eastAsia"/>
        </w:rPr>
        <w:br/>
      </w:r>
      <w:r>
        <w:rPr>
          <w:rFonts w:hint="eastAsia"/>
        </w:rPr>
        <w:t>　　图表 电脑笔记本行业现状</w:t>
      </w:r>
      <w:r>
        <w:rPr>
          <w:rFonts w:hint="eastAsia"/>
        </w:rPr>
        <w:br/>
      </w:r>
      <w:r>
        <w:rPr>
          <w:rFonts w:hint="eastAsia"/>
        </w:rPr>
        <w:t>　　图表 电脑笔记本行业标准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2020-2025年中国电脑笔记本行业市场规模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2025年中国电脑笔记本行业产能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2020-2025年中国电脑笔记本行业产量统计</w:t>
      </w:r>
      <w:r>
        <w:rPr>
          <w:rFonts w:hint="eastAsia"/>
        </w:rPr>
        <w:br/>
      </w:r>
      <w:r>
        <w:rPr>
          <w:rFonts w:hint="eastAsia"/>
        </w:rPr>
        <w:t>　　图表 电脑笔记本行业动态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2020-2025年中国电脑笔记本市场需求量</w:t>
      </w:r>
      <w:r>
        <w:rPr>
          <w:rFonts w:hint="eastAsia"/>
        </w:rPr>
        <w:br/>
      </w:r>
      <w:r>
        <w:rPr>
          <w:rFonts w:hint="eastAsia"/>
        </w:rPr>
        <w:t>　　图表 2025年中国电脑笔记本行业需求区域调研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2020-2025年中国电脑笔记本行情</w:t>
      </w:r>
      <w:r>
        <w:rPr>
          <w:rFonts w:hint="eastAsia"/>
        </w:rPr>
        <w:br/>
      </w:r>
      <w:r>
        <w:rPr>
          <w:rFonts w:hint="eastAsia"/>
        </w:rPr>
        <w:t>　　图表 2020-2025年中国电脑笔记本价格走势图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2020-2025年中国电脑笔记本行业销售收入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2020-2025年中国电脑笔记本行业盈利情况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2020-2025年中国电脑笔记本行业利润总额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2020-2025年中国电脑笔记本进口统计</w:t>
      </w:r>
      <w:r>
        <w:rPr>
          <w:rFonts w:hint="eastAsia"/>
        </w:rPr>
        <w:br/>
      </w:r>
      <w:r>
        <w:rPr>
          <w:rFonts w:hint="eastAsia"/>
        </w:rPr>
        <w:t>　　图表 2020-2025年中国电脑笔记本出口统计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2020-2025年中国电脑笔记本行业企业数量统计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**地区电脑笔记本市场规模</w:t>
      </w:r>
      <w:r>
        <w:rPr>
          <w:rFonts w:hint="eastAsia"/>
        </w:rPr>
        <w:br/>
      </w:r>
      <w:r>
        <w:rPr>
          <w:rFonts w:hint="eastAsia"/>
        </w:rPr>
        <w:t>　　图表 **地区电脑笔记本行业市场需求</w:t>
      </w:r>
      <w:r>
        <w:rPr>
          <w:rFonts w:hint="eastAsia"/>
        </w:rPr>
        <w:br/>
      </w:r>
      <w:r>
        <w:rPr>
          <w:rFonts w:hint="eastAsia"/>
        </w:rPr>
        <w:t>　　图表 **地区电脑笔记本市场调研</w:t>
      </w:r>
      <w:r>
        <w:rPr>
          <w:rFonts w:hint="eastAsia"/>
        </w:rPr>
        <w:br/>
      </w:r>
      <w:r>
        <w:rPr>
          <w:rFonts w:hint="eastAsia"/>
        </w:rPr>
        <w:t>　　图表 **地区电脑笔记本行业市场需求分析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**地区电脑笔记本市场规模</w:t>
      </w:r>
      <w:r>
        <w:rPr>
          <w:rFonts w:hint="eastAsia"/>
        </w:rPr>
        <w:br/>
      </w:r>
      <w:r>
        <w:rPr>
          <w:rFonts w:hint="eastAsia"/>
        </w:rPr>
        <w:t>　　图表 **地区电脑笔记本行业市场需求</w:t>
      </w:r>
      <w:r>
        <w:rPr>
          <w:rFonts w:hint="eastAsia"/>
        </w:rPr>
        <w:br/>
      </w:r>
      <w:r>
        <w:rPr>
          <w:rFonts w:hint="eastAsia"/>
        </w:rPr>
        <w:t>　　图表 **地区电脑笔记本市场调研</w:t>
      </w:r>
      <w:r>
        <w:rPr>
          <w:rFonts w:hint="eastAsia"/>
        </w:rPr>
        <w:br/>
      </w:r>
      <w:r>
        <w:rPr>
          <w:rFonts w:hint="eastAsia"/>
        </w:rPr>
        <w:t>　　图表 **地区电脑笔记本行业市场需求分析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电脑笔记本行业竞争对手分析</w:t>
      </w:r>
      <w:r>
        <w:rPr>
          <w:rFonts w:hint="eastAsia"/>
        </w:rPr>
        <w:br/>
      </w:r>
      <w:r>
        <w:rPr>
          <w:rFonts w:hint="eastAsia"/>
        </w:rPr>
        <w:t>　　图表 电脑笔记本重点企业（一）基本信息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电脑笔记本重点企业（一）经营情况分析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电脑笔记本重点企业（一）主要经济指标情况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电脑笔记本重点企业（一）盈利能力情况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电脑笔记本重点企业（一）偿债能力情况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电脑笔记本重点企业（一）运营能力情况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电脑笔记本重点企业（一）成长能力情况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电脑笔记本重点企业（二）基本信息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电脑笔记本重点企业（二）经营情况分析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电脑笔记本重点企业（二）主要经济指标情况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电脑笔记本重点企业（二）盈利能力情况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电脑笔记本重点企业（二）偿债能力情况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电脑笔记本重点企业（二）运营能力情况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电脑笔记本重点企业（二）成长能力情况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电脑笔记本重点企业（三）基本信息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电脑笔记本重点企业（三）经营情况分析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电脑笔记本重点企业（三）主要经济指标情况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电脑笔记本重点企业（三）盈利能力情况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电脑笔记本重点企业（三）偿债能力情况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电脑笔记本重点企业（三）运营能力情况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电脑笔记本重点企业（三）成长能力情况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2026-2032年中国电脑笔记本行业产能预测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2026-2032年中国电脑笔记本行业产量预测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2026-2032年中国电脑笔记本市场需求预测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2026-2032年中国电脑笔记本行业市场规模预测</w:t>
      </w:r>
      <w:r>
        <w:rPr>
          <w:rFonts w:hint="eastAsia"/>
        </w:rPr>
        <w:br/>
      </w:r>
      <w:r>
        <w:rPr>
          <w:rFonts w:hint="eastAsia"/>
        </w:rPr>
        <w:t>　　图表 电脑笔记本行业准入条件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2026-2032年中国电脑笔记本行业信息化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2026-2032年中国电脑笔记本行业风险分析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2026-2032年中国电脑笔记本行业发展趋势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2026-2032年中国电脑笔记本市场前景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8e7deaf924dfd" w:history="1">
        <w:r>
          <w:rPr>
            <w:rStyle w:val="Hyperlink"/>
          </w:rPr>
          <w:t>2026-2032年中国电脑笔记本市场现状调研与行业前景分析报告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8e7deaf924dfd" w:history="1">
        <w:r>
          <w:rPr>
            <w:rStyle w:val="Hyperlink"/>
          </w:rPr>
          <w:t>https://www.20087.com/9/71/DianNaoBiJiBenDeXianZhuangYuQianJing.html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dbd59ed90474b" w:history="1">
      <w:r>
        <w:rPr>
          <w:rStyle w:val="Hyperlink"/>
        </w:rPr>
        <w:t>2026-2032年中国电脑笔记本市场现状调研与行业前景分析报告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NaoBiJiBenDeXianZhuangYuQianJing.html" TargetMode="External" Id="Ra2a8e7deaf92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NaoBiJiBenDeXianZhuangYuQianJing.html" TargetMode="External" Id="Rf75dbd59ed90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2026-01-15T01:04:43Z</dcterms:created>
  <dcterms:modified xsi:type="dcterms:W3CDTF">2026-01-15T02:04:43Z</dcterms:modified>
  <dc:subject>2026-2032年中国电脑笔记本市场现状调研与行业前景分析报告</dc:subject>
  <dc:title>2026-2032年中国电脑笔记本市场现状调研与行业前景分析报告</dc:title>
  <cp:keywords>2026-2032年中国电脑笔记本市场现状调研与行业前景分析报告</cp:keywords>
  <dc:description>2026-2032年中国电脑笔记本市场现状调研与行业前景分析报告</dc:description>
</cp:coreProperties>
</file>