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8a699dc0e4515" w:history="1">
              <w:r>
                <w:rPr>
                  <w:rStyle w:val="Hyperlink"/>
                </w:rPr>
                <w:t>2026-2032年中国广告U盘行业发展调研及发展趋势分析报告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8a699dc0e4515" w:history="1">
              <w:r>
                <w:rPr>
                  <w:rStyle w:val="Hyperlink"/>
                </w:rPr>
                <w:t>2026-2032年中国广告U盘行业发展调研及发展趋势分析报告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8a699dc0e4515" w:history="1">
                <w:r>
                  <w:rPr>
                    <w:rStyle w:val="Hyperlink"/>
                  </w:rPr>
                  <w:t>https://www.20087.com/9/91/GuangGaoUPanHangYeQianJingBaoGao.html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U盘是一种集存储功能与品牌推广于一体的营销工具，广泛应用于会议、展览、企业礼品等场合。它不仅能够存储数据，还可以作为企业形象的展示媒介，通过定制化的外观设计和预装的宣传资料，增强品牌记忆点。随着USB技术的迭代，广告U盘的容量、读写速度和耐用性不断提高，同时，外形设计更加多样化，包括卡片式、钥匙扣式等，以满足不同场景的使用需求。</w:t>
      </w:r>
      <w:r>
        <w:rPr>
          <w:rFonts w:hint="eastAsia"/>
        </w:rPr>
        <w:br/>
      </w:r>
      <w:r>
        <w:rPr>
          <w:rFonts w:hint="eastAsia"/>
        </w:rPr>
        <w:t>　　未来，广告U盘将更加注重数据安全和智能化。通过集成加密技术和云备份功能，保护存储信息不被非法访问或丢失，增强用户信任。同时，随着物联网技术的发展，广告U盘可能集成NFC（近场通信）或RFID（射频识别）芯片，实现与智能设备的快速连接和数据交换，提升使用便捷性。此外，环保材料的应用和可回收设计将成为趋势，减少对环境的影响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8a699dc0e4515" w:history="1">
        <w:r>
          <w:rPr>
            <w:rStyle w:val="Hyperlink"/>
          </w:rPr>
          <w:t>2026-2032年中国广告U盘行业发展调研及发展趋势分析报告</w:t>
        </w:r>
      </w:hyperlink>
      <w:r>
        <w:rPr>
          <w:rFonts w:hint="eastAsia"/>
        </w:rPr>
        <w:t>》系统梳理了广告U盘行业的市场规模、技术现状及产业链结构，结合详实数据分析了广告U盘行业需求、价格动态与竞争格局，科学预测了广告U盘发展趋势与市场前景，重点解读了行业内重点企业的战略布局与品牌影响力，同时对市场竞争与集中度进行了评估。此外，报告还细分了市场领域，揭示了广告U盘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中国广告U盘行业发展环境</w:t>
      </w:r>
      <w:r>
        <w:rPr>
          <w:rFonts w:hint="eastAsia"/>
        </w:rPr>
        <w:br/>
      </w:r>
      <w:r>
        <w:rPr>
          <w:rFonts w:hint="eastAsia"/>
        </w:rPr>
        <w:t>　　第一节 广告U盘行业及属性分析</w:t>
      </w:r>
      <w:r>
        <w:rPr>
          <w:rFonts w:hint="eastAsia"/>
        </w:rPr>
        <w:br/>
      </w:r>
      <w:r>
        <w:rPr>
          <w:rFonts w:hint="eastAsia"/>
        </w:rPr>
        <w:t>　　　　一、广告U盘行业定义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四、广告U盘行业周期属性</w:t>
      </w:r>
      <w:r>
        <w:rPr>
          <w:rFonts w:hint="eastAsia"/>
        </w:rPr>
        <w:br/>
      </w:r>
      <w:r>
        <w:rPr>
          <w:rFonts w:hint="eastAsia"/>
        </w:rPr>
        <w:t>　　第二节 广告U盘行业经济发展环境</w:t>
      </w:r>
      <w:r>
        <w:rPr>
          <w:rFonts w:hint="eastAsia"/>
        </w:rPr>
        <w:br/>
      </w:r>
      <w:r>
        <w:rPr>
          <w:rFonts w:hint="eastAsia"/>
        </w:rPr>
        <w:t>　　第三节 广告U盘行业政策发展环境</w:t>
      </w:r>
      <w:r>
        <w:rPr>
          <w:rFonts w:hint="eastAsia"/>
        </w:rPr>
        <w:br/>
      </w:r>
      <w:r>
        <w:rPr>
          <w:rFonts w:hint="eastAsia"/>
        </w:rPr>
        <w:t>　　第四节 广告U盘行业社会发展环境</w:t>
      </w:r>
      <w:r>
        <w:rPr>
          <w:rFonts w:hint="eastAsia"/>
        </w:rPr>
        <w:br/>
      </w:r>
      <w:r>
        <w:rPr>
          <w:rFonts w:hint="eastAsia"/>
        </w:rPr>
        <w:t>　　第五节 广告U盘投融资发展环境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2025-2026年广告U盘行业技术发展现状及趋势分析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广告U盘行业技术发展现状分析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国内外广告U盘行业技术差异与原因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广告U盘行业技术发展方向、趋势预测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提升广告U盘行业技术能力策略建议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中国广告U盘行业供给与需求情况分析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2020-2025年中国广告U盘行业总体规模</w:t>
      </w:r>
      <w:r>
        <w:rPr>
          <w:rFonts w:hint="eastAsia"/>
        </w:rPr>
        <w:br/>
      </w:r>
      <w:r>
        <w:rPr>
          <w:rFonts w:hint="eastAsia"/>
        </w:rPr>
        <w:t>　　第二节 中国广告U盘行业盈利情况分析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中国广告U盘行业产量情况分析与预测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一、2020-2025年广告U盘行业产量统计分析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二、2026年广告U盘行业产量特点分析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三、2026-2032年中国广告U盘行业产量预测分析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中国广告U盘行业需求概况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一、2020-2025年中国广告U盘行业需求情况分析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二、2026年中国广告U盘行业市场需求特点分析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三、2026-2032年中国广告U盘市场需求预测分析分析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广告U盘产业供需平衡状况分析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2020-2025年中国广告U盘行业重点地区调研分析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一、中国广告U盘行业重点区域市场结构调研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二、**地区广告U盘市场调研分析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三、**地区广告U盘市场调研分析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四、**地区广告U盘市场调研分析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五、**地区广告U盘市场调研分析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六、**地区广告U盘市场调研分析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中国广告U盘行业进出口情况分析预测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2020-2025年中国广告U盘行业进出口情况分析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一、2020-2025年中国广告U盘行业进口分析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二、2020-2025年中国广告U盘行业出口分析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2026-2032年中国广告U盘行业进出口情况预测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一、2026-2032年中国广告U盘行业进口预测分析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二、2026-2032年中国广告U盘行业出口预测分析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影响广告U盘行业进出口变化的主要原因分析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广告U盘行业上、下游市场分析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广告U盘行业上游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广告U盘行业下游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广告U盘行业重点企业发展调研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二、广告U盘企业经营情况分析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三、广告U盘企业发展规划及前景展望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二、广告U盘企业经营情况分析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三、广告U盘企业发展规划及前景展望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二、广告U盘企业经营情况分析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三、广告U盘企业发展规划及前景展望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二、广告U盘企业经营情况分析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三、广告U盘企业发展规划及前景展望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二、广告U盘企业经营情况分析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三、广告U盘企业发展规划及前景展望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广告U盘行业企业经营策略研究分析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广告U盘企业多样化经营策略分析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一、广告U盘企业多样化经营情况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二、现行广告U盘行业多样化经营的方向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大型广告U盘企业集团未来发展策略分析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对中小广告U盘企业生产经营的建议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广告U盘行业发展前景与市场趋势分析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我国广告U盘行业前景与机遇分析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一、我国广告U盘行业发展前景</w:t>
      </w:r>
      <w:r>
        <w:rPr>
          <w:rFonts w:hint="eastAsia"/>
        </w:rPr>
        <w:br/>
      </w:r>
      <w:r>
        <w:rPr>
          <w:rFonts w:hint="eastAsia"/>
        </w:rPr>
        <w:t>　　　　二、我国广告U盘发展机遇分析</w:t>
      </w:r>
      <w:r>
        <w:rPr>
          <w:rFonts w:hint="eastAsia"/>
        </w:rPr>
        <w:br/>
      </w:r>
      <w:r>
        <w:rPr>
          <w:rFonts w:hint="eastAsia"/>
        </w:rPr>
        <w:t>　　　　三、2026年广告U盘的发展机遇分析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四、新冠疫情对广告U盘行业的影响分析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2026-2032年中国广告U盘市场趋势分析</w:t>
      </w:r>
      <w:r>
        <w:rPr>
          <w:rFonts w:hint="eastAsia"/>
        </w:rPr>
        <w:br/>
      </w:r>
      <w:r>
        <w:rPr>
          <w:rFonts w:hint="eastAsia"/>
        </w:rPr>
        <w:t>　　　　一、广告U盘市场趋势总结</w:t>
      </w:r>
      <w:r>
        <w:rPr>
          <w:rFonts w:hint="eastAsia"/>
        </w:rPr>
        <w:br/>
      </w:r>
      <w:r>
        <w:rPr>
          <w:rFonts w:hint="eastAsia"/>
        </w:rPr>
        <w:t>　　　　二、广告U盘发展趋势分析</w:t>
      </w:r>
      <w:r>
        <w:rPr>
          <w:rFonts w:hint="eastAsia"/>
        </w:rPr>
        <w:br/>
      </w:r>
      <w:r>
        <w:rPr>
          <w:rFonts w:hint="eastAsia"/>
        </w:rPr>
        <w:t>　　　　三、广告U盘市场发展空间</w:t>
      </w:r>
      <w:r>
        <w:rPr>
          <w:rFonts w:hint="eastAsia"/>
        </w:rPr>
        <w:br/>
      </w:r>
      <w:r>
        <w:rPr>
          <w:rFonts w:hint="eastAsia"/>
        </w:rPr>
        <w:t>　　　　四、广告U盘产业政策趋向</w:t>
      </w:r>
      <w:r>
        <w:rPr>
          <w:rFonts w:hint="eastAsia"/>
        </w:rPr>
        <w:br/>
      </w:r>
      <w:r>
        <w:rPr>
          <w:rFonts w:hint="eastAsia"/>
        </w:rPr>
        <w:t>　　　　五、广告U盘技术革新趋势</w:t>
      </w:r>
      <w:r>
        <w:rPr>
          <w:rFonts w:hint="eastAsia"/>
        </w:rPr>
        <w:br/>
      </w:r>
      <w:r>
        <w:rPr>
          <w:rFonts w:hint="eastAsia"/>
        </w:rPr>
        <w:t>　　　　六、广告U盘价格走势分析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七、国际环境对广告U盘行业的影响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广告U盘行业投资效益及风险分析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广告U盘行业投资效益分析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一、2026年广告U盘行业投资状况分析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二、2026年广告U盘行业投资效益分析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三、2026年广告U盘行业投资趋势预测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四、2026年广告U盘行业投资方向</w:t>
      </w:r>
      <w:r>
        <w:rPr>
          <w:rFonts w:hint="eastAsia"/>
        </w:rPr>
        <w:br/>
      </w:r>
      <w:r>
        <w:rPr>
          <w:rFonts w:hint="eastAsia"/>
        </w:rPr>
        <w:t>　　　　五、2026年广告U盘行业投资建议</w:t>
      </w:r>
      <w:r>
        <w:rPr>
          <w:rFonts w:hint="eastAsia"/>
        </w:rPr>
        <w:br/>
      </w:r>
      <w:r>
        <w:rPr>
          <w:rFonts w:hint="eastAsia"/>
        </w:rPr>
        <w:t>　　第二节 2026-2032年广告U盘行业投资风险及控制策略分析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一、广告U盘市场风险及控制策略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二、广告U盘行业政策风险及控制策略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三、广告U盘经营风险及控制策略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四、广告U盘同业竞争风险及控制策略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五、广告U盘行业其他风险及控制策略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广告U盘市场预测及项目投资建议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中国广告U盘行业生产、营销企业投资运作模式分析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广告U盘行业外销与内销优势分析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2026-2032年中国广告U盘行业市场规模及增长趋势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2026-2032年中国广告U盘行业投资规模预测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2026-2032年广告U盘行业市场盈利预测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　广告U盘行业项目投资建议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一、广告U盘技术应用注意事项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二、广告U盘项目投资注意事项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三、广告U盘生产开发注意事项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四、广告U盘销售注意事项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2020-2025年中国广告U盘市场规模及增长情况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2020-2025年中国广告U盘行业产量及增长趋势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2026-2032年中国广告U盘行业产量预测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2020-2025年中国广告U盘行业市场需求及增长情况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2026-2032年中国广告U盘行业市场需求预测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**地区广告U盘市场规模及增长情况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**地区广告U盘行业市场需求情况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**地区广告U盘行业市场需求情况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2020-2025年中国广告U盘行业出口情况分析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广告U盘重点企业经营情况分析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2026年广告U盘行业壁垒</w:t>
      </w:r>
      <w:r>
        <w:rPr>
          <w:rFonts w:hint="eastAsia"/>
        </w:rPr>
        <w:br/>
      </w:r>
      <w:r>
        <w:rPr>
          <w:rFonts w:hint="eastAsia"/>
        </w:rPr>
        <w:t>　　图表 2026年广告U盘市场前景分析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2026-2032年中国广告U盘市场规模预测</w:t>
      </w:r>
      <w:r>
        <w:rPr>
          <w:rFonts w:hint="eastAsia"/>
        </w:rPr>
        <w:br/>
      </w:r>
      <w:r>
        <w:rPr>
          <w:rFonts w:hint="eastAsia"/>
        </w:rPr>
        <w:t>　　图表 2026年广告U盘发展趋势预测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8a699dc0e4515" w:history="1">
        <w:r>
          <w:rPr>
            <w:rStyle w:val="Hyperlink"/>
          </w:rPr>
          <w:t>2026-2032年中国广告U盘行业发展调研及发展趋势分析报告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8a699dc0e4515" w:history="1">
        <w:r>
          <w:rPr>
            <w:rStyle w:val="Hyperlink"/>
          </w:rPr>
          <w:t>https://www.20087.com/9/91/GuangGaoUPanHangYeQianJingBaoGao.html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热点：u盘排名前十的品牌有哪些、广告U盘定做、口碑最好的十大u盘、广告U盘怎样去掉、u盘下载宣传广告、广告U盘怎么播放不出来、中国自主品牌U盘、广告U盘制作、u盘有什么品牌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92b71ea964256" w:history="1">
      <w:r>
        <w:rPr>
          <w:rStyle w:val="Hyperlink"/>
        </w:rPr>
        <w:t>2026-2032年中国广告U盘行业发展调研及发展趋势分析报告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uangGaoUPanHangYeQianJingBaoGao.html" TargetMode="External" Id="Rc448a699dc0e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uangGaoUPanHangYeQianJingBaoGao.html" TargetMode="External" Id="R66292b71ea96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2025-07-29T00:21:00Z</dcterms:created>
  <dcterms:modified xsi:type="dcterms:W3CDTF">2025-07-29T01:21:00Z</dcterms:modified>
  <dc:subject>2026-2032年中国广告U盘行业发展调研及发展趋势分析报告</dc:subject>
  <dc:title>2026-2032年中国广告U盘行业发展调研及发展趋势分析报告</dc:title>
  <cp:keywords>2026-2032年中国广告U盘行业发展调研及发展趋势分析报告</cp:keywords>
  <dc:description>2026-2032年中国广告U盘行业发展调研及发展趋势分析报告</dc:description>
</cp:coreProperties>
</file>