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534eaa79496e" w:history="1">
              <w:r>
                <w:rPr>
                  <w:rStyle w:val="Hyperlink"/>
                </w:rPr>
                <w:t>中国电子快译通行业研究与市场前景分析报告（2025-2031年）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534eaa79496e" w:history="1">
              <w:r>
                <w:rPr>
                  <w:rStyle w:val="Hyperlink"/>
                </w:rPr>
                <w:t>中国电子快译通行业研究与市场前景分析报告（2025-2031年）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6534eaa79496e" w:history="1">
                <w:r>
                  <w:rPr>
                    <w:rStyle w:val="Hyperlink"/>
                  </w:rPr>
                  <w:t>https://www.20087.com/0/82/DianZiKuaiYiTongHangYeQianJing.html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快译通是一种便携式或多语种翻译设备，主要通过语音识别、机器翻译与文本合成技术，实现不同语言之间的即时互译，广泛应用于国际交流、商务洽谈、旅游出行及多语言教学场景。电子快译通操作简便、响应迅速，并能适应多种语言环境下的沟通需求。近年来，随着深度学习算法进步与自然语言处理能力增强，电子快译通在翻译准确率、语音识别灵敏度与多语种覆盖范围方面持续优化，部分高端产品已支持离线翻译、方言识别与实时字幕生成功能。然而，行业内仍面临语义理解误差较大、专业术语翻译能力弱、硬件更新周期短等问题，影响用户的实际使用体验与长期市场接受度。</w:t>
      </w:r>
      <w:r>
        <w:rPr>
          <w:rFonts w:hint="eastAsia"/>
        </w:rPr>
        <w:br/>
      </w:r>
      <w:r>
        <w:rPr>
          <w:rFonts w:hint="eastAsia"/>
        </w:rPr>
        <w:t>　　未来，电子快译通的发展将围绕语义理解深化、多模态交互融合与生态系统构建展开。随着神经机器翻译（NMT）模型迭代、跨语言知识迁移与对话上下文记忆技术的应用，产品将在更复杂语境中实现精准翻译与个性化表达，提升跨文化交流效率。同时，结合AR现实叠加、手势识别与云端协同翻译平台，行业将推动从单一语言工具向“语音+视觉+行为”一体化智能交互设备转型。此外，在国家人工智能产业发展战略与“一带一路”多语种服务需求增长背景下，电子快译通还将加速纳入政务翻译系统、跨境服务平台与教育信息化项目。整体来看，电子快译通将在技术突破与场景融合的双重驱动下，持续向智能、多元、平台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6534eaa79496e" w:history="1">
        <w:r>
          <w:rPr>
            <w:rStyle w:val="Hyperlink"/>
          </w:rPr>
          <w:t>中国电子快译通行业研究与市场前景分析报告（2025-2031年）</w:t>
        </w:r>
      </w:hyperlink>
      <w:r>
        <w:rPr>
          <w:rFonts w:hint="eastAsia"/>
        </w:rPr>
        <w:t>》基于多年行业研究经验，系统分析了电子快译通产业链、市场规模、需求特征及价格趋势，客观呈现电子快译通行业现状。报告科学预测了电子快译通市场前景与发展方向，重点评估了电子快译通重点企业的竞争格局与品牌影响力，同时挖掘电子快译通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电子快译通行业概述</w:t>
      </w:r>
      <w:r>
        <w:rPr>
          <w:rFonts w:hint="eastAsia"/>
        </w:rPr>
        <w:br/>
      </w:r>
      <w:r>
        <w:rPr>
          <w:rFonts w:hint="eastAsia"/>
        </w:rPr>
        <w:t>　　第一节 电子快译通定义与分类</w:t>
      </w:r>
      <w:r>
        <w:rPr>
          <w:rFonts w:hint="eastAsia"/>
        </w:rPr>
        <w:br/>
      </w:r>
      <w:r>
        <w:rPr>
          <w:rFonts w:hint="eastAsia"/>
        </w:rPr>
        <w:t>　　第二节 电子快译通应用领域</w:t>
      </w:r>
      <w:r>
        <w:rPr>
          <w:rFonts w:hint="eastAsia"/>
        </w:rPr>
        <w:br/>
      </w:r>
      <w:r>
        <w:rPr>
          <w:rFonts w:hint="eastAsia"/>
        </w:rPr>
        <w:t>　　第三节 电子快译通行业经济指标分析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一、电子快译通行业赢利性评估</w:t>
      </w:r>
      <w:r>
        <w:rPr>
          <w:rFonts w:hint="eastAsia"/>
        </w:rPr>
        <w:br/>
      </w:r>
      <w:r>
        <w:rPr>
          <w:rFonts w:hint="eastAsia"/>
        </w:rPr>
        <w:t>　　　　二、电子快译通行业成长速度分析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三、电子快译通附加值提升空间探讨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四、电子快译通行业进入壁垒分析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五、电子快译通行业风险性评估</w:t>
      </w:r>
      <w:r>
        <w:rPr>
          <w:rFonts w:hint="eastAsia"/>
        </w:rPr>
        <w:br/>
      </w:r>
      <w:r>
        <w:rPr>
          <w:rFonts w:hint="eastAsia"/>
        </w:rPr>
        <w:t>　　　　六、电子快译通行业周期性分析</w:t>
      </w:r>
      <w:r>
        <w:rPr>
          <w:rFonts w:hint="eastAsia"/>
        </w:rPr>
        <w:br/>
      </w:r>
      <w:r>
        <w:rPr>
          <w:rFonts w:hint="eastAsia"/>
        </w:rPr>
        <w:t>　　　　七、电子快译通行业竞争程度指标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八、电子快译通行业成熟度综合分析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电子快译通产业链及经营模式分析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三、电子快译通销售模式与渠道策略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全球电子快译通市场发展分析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2024-2025年全球电子快译通行业发展分析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一、全球电子快译通行业市场规模与趋势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二、全球电子快译通行业发展特点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三、全球电子快译通行业竞争格局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主要国家与地区电子快译通市场分析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2025-2031年全球电子快译通行业发展趋势与前景预测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一、电子快译通行业发展趋势</w:t>
      </w:r>
      <w:r>
        <w:rPr>
          <w:rFonts w:hint="eastAsia"/>
        </w:rPr>
        <w:br/>
      </w:r>
      <w:r>
        <w:rPr>
          <w:rFonts w:hint="eastAsia"/>
        </w:rPr>
        <w:t>　　　　二、电子快译通行业发展潜力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中国电子快译通行业市场分析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2024-2025年电子快译通产能与投资动态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一、国内电子快译通产能现状与利用效率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二、电子快译通产能扩张与投资动态分析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2025-2031年电子快译通行业产量统计与趋势预测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一、2019-2024年电子快译通行业产量与增长趋势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1、2019-2024年电子快译通产量及增长趋势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2、2019-2024年电子快译通细分产品产量及份额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二、电子快译通产量影响因素分析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三、2025-2031年电子快译通产量预测</w:t>
      </w:r>
      <w:r>
        <w:rPr>
          <w:rFonts w:hint="eastAsia"/>
        </w:rPr>
        <w:br/>
      </w:r>
      <w:r>
        <w:rPr>
          <w:rFonts w:hint="eastAsia"/>
        </w:rPr>
        <w:t>　　第三节 2025-2031年电子快译通市场需求与销售分析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一、2024-2025年电子快译通行业需求现状</w:t>
      </w:r>
      <w:r>
        <w:rPr>
          <w:rFonts w:hint="eastAsia"/>
        </w:rPr>
        <w:br/>
      </w:r>
      <w:r>
        <w:rPr>
          <w:rFonts w:hint="eastAsia"/>
        </w:rPr>
        <w:t>　　　　二、电子快译通客户群体与需求特点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三、2019-2024年电子快译通行业销售规模分析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四、2025-2031年电子快译通市场增长潜力与规模预测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2024-2025年电子快译通行业技术发展现状及趋势分析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电子快译通行业技术发展现状分析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国内外电子快译通行业技术差距分析及差距形成的主要原因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电子快译通行业技术发展方向、趋势预测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提升电子快译通行业技术能力策略建议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中国电子快译通细分市场分析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一、2024-2025年电子快译通主要细分产品市场现状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电子快译通价格机制与竞争策略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一、2019-2024年电子快译通市场价格走势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电子快译通定价策略与方法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2025-2031年电子快译通价格竞争态势与趋势预测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中国电子快译通行业重点区域市场研究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2024-2025年重点区域电子快译通市场发展概况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二、2019-2024年电子快译通市场需求规模情况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三、2025-2031年电子快译通行业发展潜力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二、2019-2024年电子快译通市场需求规模情况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三、2025-2031年电子快译通行业发展潜力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二、2019-2024年电子快译通市场需求规模情况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三、2025-2031年电子快译通行业发展潜力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二、2019-2024年电子快译通市场需求规模情况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三、2025-2031年电子快译通行业发展潜力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二、2019-2024年电子快译通市场需求规模情况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三、2025-2031年电子快译通行业发展潜力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2019-2024年中国电子快译通行业进出口情况分析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电子快译通行业进口规模与来源分析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一、2019-2024年电子快译通进口规模分析</w:t>
      </w:r>
      <w:r>
        <w:rPr>
          <w:rFonts w:hint="eastAsia"/>
        </w:rPr>
        <w:br/>
      </w:r>
      <w:r>
        <w:rPr>
          <w:rFonts w:hint="eastAsia"/>
        </w:rPr>
        <w:t>　　　　二、电子快译通主要进口来源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电子快译通行业出口规模与目的地分析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一、2019-2024年电子快译通出口规模分析</w:t>
      </w:r>
      <w:r>
        <w:rPr>
          <w:rFonts w:hint="eastAsia"/>
        </w:rPr>
        <w:br/>
      </w:r>
      <w:r>
        <w:rPr>
          <w:rFonts w:hint="eastAsia"/>
        </w:rPr>
        <w:t>　　　　二、电子快译通主要出口目的地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2019-2024年中国电子快译通总体规模与财务指标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中国电子快译通行业总体规模分析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一、电子快译通企业数量与结构</w:t>
      </w:r>
      <w:r>
        <w:rPr>
          <w:rFonts w:hint="eastAsia"/>
        </w:rPr>
        <w:br/>
      </w:r>
      <w:r>
        <w:rPr>
          <w:rFonts w:hint="eastAsia"/>
        </w:rPr>
        <w:t>　　　　二、电子快译通从业人员规模</w:t>
      </w:r>
      <w:r>
        <w:rPr>
          <w:rFonts w:hint="eastAsia"/>
        </w:rPr>
        <w:br/>
      </w:r>
      <w:r>
        <w:rPr>
          <w:rFonts w:hint="eastAsia"/>
        </w:rPr>
        <w:t>　　　　三、电子快译通行业资产状况</w:t>
      </w:r>
      <w:r>
        <w:rPr>
          <w:rFonts w:hint="eastAsia"/>
        </w:rPr>
        <w:br/>
      </w:r>
      <w:r>
        <w:rPr>
          <w:rFonts w:hint="eastAsia"/>
        </w:rPr>
        <w:t>　　第二节 中国电子快译通行业财务指标总体分析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电子快译通行业重点企业经营状况分析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电子快译通重点企业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电子快译通领先企业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电子快译通标杆企业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电子快译通代表企业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电子快译通龙头企业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电子快译通重点企业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中国电子快译通行业竞争格局分析</w:t>
      </w:r>
      <w:r>
        <w:rPr>
          <w:rFonts w:hint="eastAsia"/>
        </w:rPr>
        <w:br/>
      </w:r>
      <w:r>
        <w:rPr>
          <w:rFonts w:hint="eastAsia"/>
        </w:rPr>
        <w:t>　　第一节 电子快译通行业竞争格局总览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2024-2025年电子快译通行业竞争力分析</w:t>
      </w:r>
      <w:r>
        <w:rPr>
          <w:rFonts w:hint="eastAsia"/>
        </w:rPr>
        <w:br/>
      </w:r>
      <w:r>
        <w:rPr>
          <w:rFonts w:hint="eastAsia"/>
        </w:rPr>
        <w:t>　　　　一、电子快译通供应商议价能力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四、电子快译通替代品威胁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2019-2024年电子快译通行业企业并购活动分析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2024-2025年电子快译通行业会展与招投标活动分析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一、电子快译通行业会展活动及其市场影响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2025年中国电子快译通企业发展策略分析</w:t>
      </w:r>
      <w:r>
        <w:rPr>
          <w:rFonts w:hint="eastAsia"/>
        </w:rPr>
        <w:br/>
      </w:r>
      <w:r>
        <w:rPr>
          <w:rFonts w:hint="eastAsia"/>
        </w:rPr>
        <w:t>　　第一节 电子快译通市场策略分析</w:t>
      </w:r>
      <w:r>
        <w:rPr>
          <w:rFonts w:hint="eastAsia"/>
        </w:rPr>
        <w:br/>
      </w:r>
      <w:r>
        <w:rPr>
          <w:rFonts w:hint="eastAsia"/>
        </w:rPr>
        <w:t>　　　　一、电子快译通市场定位与拓展策略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二、电子快译通市场细分与目标客户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电子快译通销售策略分析</w:t>
      </w:r>
      <w:r>
        <w:rPr>
          <w:rFonts w:hint="eastAsia"/>
        </w:rPr>
        <w:br/>
      </w:r>
      <w:r>
        <w:rPr>
          <w:rFonts w:hint="eastAsia"/>
        </w:rPr>
        <w:t>　　　　一、电子快译通销售渠道与网络建设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提高电子快译通企业竞争力建议</w:t>
      </w:r>
      <w:r>
        <w:rPr>
          <w:rFonts w:hint="eastAsia"/>
        </w:rPr>
        <w:br/>
      </w:r>
      <w:r>
        <w:rPr>
          <w:rFonts w:hint="eastAsia"/>
        </w:rPr>
        <w:t>　　　　一、电子快译通技术创新与管理优化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电子快译通品牌战略思考</w:t>
      </w:r>
      <w:r>
        <w:rPr>
          <w:rFonts w:hint="eastAsia"/>
        </w:rPr>
        <w:br/>
      </w:r>
      <w:r>
        <w:rPr>
          <w:rFonts w:hint="eastAsia"/>
        </w:rPr>
        <w:t>　　　　一、电子快译通品牌建设与维护</w:t>
      </w:r>
      <w:r>
        <w:rPr>
          <w:rFonts w:hint="eastAsia"/>
        </w:rPr>
        <w:br/>
      </w:r>
      <w:r>
        <w:rPr>
          <w:rFonts w:hint="eastAsia"/>
        </w:rPr>
        <w:t>　　　　二、电子快译通品牌影响力与市场竞争力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中国电子快译通行业风险与对策</w:t>
      </w:r>
      <w:r>
        <w:rPr>
          <w:rFonts w:hint="eastAsia"/>
        </w:rPr>
        <w:br/>
      </w:r>
      <w:r>
        <w:rPr>
          <w:rFonts w:hint="eastAsia"/>
        </w:rPr>
        <w:t>　　第一节 电子快译通行业SWOT分析</w:t>
      </w:r>
      <w:r>
        <w:rPr>
          <w:rFonts w:hint="eastAsia"/>
        </w:rPr>
        <w:br/>
      </w:r>
      <w:r>
        <w:rPr>
          <w:rFonts w:hint="eastAsia"/>
        </w:rPr>
        <w:t>　　　　一、电子快译通行业优势分析</w:t>
      </w:r>
      <w:r>
        <w:rPr>
          <w:rFonts w:hint="eastAsia"/>
        </w:rPr>
        <w:br/>
      </w:r>
      <w:r>
        <w:rPr>
          <w:rFonts w:hint="eastAsia"/>
        </w:rPr>
        <w:t>　　　　二、电子快译通行业劣势分析</w:t>
      </w:r>
      <w:r>
        <w:rPr>
          <w:rFonts w:hint="eastAsia"/>
        </w:rPr>
        <w:br/>
      </w:r>
      <w:r>
        <w:rPr>
          <w:rFonts w:hint="eastAsia"/>
        </w:rPr>
        <w:t>　　　　三、电子快译通市场机会探索</w:t>
      </w:r>
      <w:r>
        <w:rPr>
          <w:rFonts w:hint="eastAsia"/>
        </w:rPr>
        <w:br/>
      </w:r>
      <w:r>
        <w:rPr>
          <w:rFonts w:hint="eastAsia"/>
        </w:rPr>
        <w:t>　　　　四、电子快译通市场威胁评估</w:t>
      </w:r>
      <w:r>
        <w:rPr>
          <w:rFonts w:hint="eastAsia"/>
        </w:rPr>
        <w:br/>
      </w:r>
      <w:r>
        <w:rPr>
          <w:rFonts w:hint="eastAsia"/>
        </w:rPr>
        <w:t>　　第二节 电子快译通行业风险及对策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2025-2031年中国电子快译通行业前景与发展趋势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电子快译通行业发展环境分析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2025-2031年电子快译通行业发展趋势与方向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一、电子快译通行业发展方向预测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二、电子快译通发展趋势分析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2025-2031年电子快译通行业发展潜力与机遇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一、电子快译通市场发展潜力评估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二、电子快译通新兴市场与机遇探索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电子快译通行业研究结论与建议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(中⋅智林)电子快译通行业发展建议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电子快译通行业历程</w:t>
      </w:r>
      <w:r>
        <w:rPr>
          <w:rFonts w:hint="eastAsia"/>
        </w:rPr>
        <w:br/>
      </w:r>
      <w:r>
        <w:rPr>
          <w:rFonts w:hint="eastAsia"/>
        </w:rPr>
        <w:t>　　图表 电子快译通行业生命周期</w:t>
      </w:r>
      <w:r>
        <w:rPr>
          <w:rFonts w:hint="eastAsia"/>
        </w:rPr>
        <w:br/>
      </w:r>
      <w:r>
        <w:rPr>
          <w:rFonts w:hint="eastAsia"/>
        </w:rPr>
        <w:t>　　图表 电子快译通行业产业链分析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2019-2024年中国电子快译通行业市场规模及增长情况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2019-2024年电子快译通行业市场容量分析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2019-2024年中国电子快译通行业产能统计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2019-2024年中国电子快译通行业产量及增长趋势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2019-2024年中国电子快译通市场需求量及增速统计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2024年中国电子快译通行业需求领域分布格局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2019-2024年中国电子快译通行业销售收入分析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2019-2024年中国电子快译通行业盈利情况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2019-2024年中国电子快译通行业利润总额统计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2019-2024年中国电子快译通进口数量分析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2019-2024年中国电子快译通进口金额分析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2019-2024年中国电子快译通出口数量分析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2019-2024年中国电子快译通出口金额分析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2024年中国电子快译通进口国家及地区分析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2024年中国电子快译通出口国家及地区分析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2019-2024年中国电子快译通行业企业数量情况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2019-2024年中国电子快译通行业企业平均规模情况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**地区电子快译通市场规模及增长情况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**地区电子快译通行业市场需求情况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**地区电子快译通市场规模及增长情况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**地区电子快译通行业市场需求情况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**地区电子快译通市场规模及增长情况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**地区电子快译通行业市场需求情况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**地区电子快译通市场规模及增长情况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**地区电子快译通行业市场需求情况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电子快译通重点企业（一）基本信息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电子快译通重点企业（一）经营情况分析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电子快译通重点企业（一）主要经济指标情况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电子快译通重点企业（二）经营情况分析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电子快译通重点企业（二）主要经济指标情况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电子快译通重点企业（三）经营情况分析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电子快译通重点企业（三）主要经济指标情况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电子快译通重点企业（三）成长能力情况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2025-2031年中国电子快译通行业产能预测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2025-2031年中国电子快译通行业产量预测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2025-2031年中国电子快译通市场需求量预测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2025-2031年中国电子快译通行业供需平衡预测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2025-2031年中国电子快译通行业市场容量预测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2025-2031年中国电子快译通行业市场规模预测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2025-2031年中国电子快译通市场前景分析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2025-2031年中国电子快译通行业发展趋势预测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534eaa79496e" w:history="1">
        <w:r>
          <w:rPr>
            <w:rStyle w:val="Hyperlink"/>
          </w:rPr>
          <w:t>中国电子快译通行业研究与市场前景分析报告（2025-2031年）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6534eaa79496e" w:history="1">
        <w:r>
          <w:rPr>
            <w:rStyle w:val="Hyperlink"/>
          </w:rPr>
          <w:t>https://www.20087.com/0/82/DianZiKuaiYiTongHangYeQianJing.html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a7570f365411b" w:history="1">
      <w:r>
        <w:rPr>
          <w:rStyle w:val="Hyperlink"/>
        </w:rPr>
        <w:t>中国电子快译通行业研究与市场前景分析报告（2025-2031年）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anZiKuaiYiTongHangYeQianJing.html" TargetMode="External" Id="R1c16534eaa79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anZiKuaiYiTongHangYeQianJing.html" TargetMode="External" Id="R68da7570f365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2025-07-10T07:45:07Z</dcterms:created>
  <dcterms:modified xsi:type="dcterms:W3CDTF">2025-07-10T08:45:07Z</dcterms:modified>
  <dc:subject>中国电子快译通行业研究与市场前景分析报告（2025-2031年）</dc:subject>
  <dc:title>中国电子快译通行业研究与市场前景分析报告（2025-2031年）</dc:title>
  <cp:keywords>中国电子快译通行业研究与市场前景分析报告（2025-2031年）</cp:keywords>
  <dc:description>中国电子快译通行业研究与市场前景分析报告（2025-2031年）</dc:description>
</cp:coreProperties>
</file>