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a1fa6be149bb" w:history="1">
              <w:r>
                <w:rPr>
                  <w:rStyle w:val="Hyperlink"/>
                </w:rPr>
                <w:t>2026-2032年全球与中国体感游戏行业研究及行业前景分析报告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a1fa6be149bb" w:history="1">
              <w:r>
                <w:rPr>
                  <w:rStyle w:val="Hyperlink"/>
                </w:rPr>
                <w:t>2026-2032年全球与中国体感游戏行业研究及行业前景分析报告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a1fa6be149bb" w:history="1">
                <w:r>
                  <w:rPr>
                    <w:rStyle w:val="Hyperlink"/>
                  </w:rPr>
                  <w:t>https://www.20087.com/0/82/TiGanYouXiHangYeQuShiFenXi.html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是一种突破传统手柄与键盘操作限制，通过光学传感、惯性传感器及深度摄像头等硬件设备，捕捉玩家肢体动作、语音指令甚至面部表情，并将其转化为游戏内交互指令的新型沉浸式娱乐方式。凭借极强的互动性、健身属性及合家欢的社交潜力，体感游戏已广泛应用于家庭娱乐、运动健康管理、职业培训及医疗康复等场景。目前，体感游戏行业正从单纯的“硬件竞争”向“内容生态与AI算法赋能”转型。光学传感与惯性传感技术的结合显著提升了动作识别的流畅度，部分高端设备已实现毫米级动作捕捉。同时，AI视觉算法的引入使得普通摄像头即可精准捕捉人体三维姿态，大幅降低了用户的硬件门槛。为了缓解内容同质化痛点，结合虚拟现实与增强现实的深度融合，以及与中国传统文化（如武术、戏曲）联名的原创IP内容，正不断丰富市场供给，推动体感游戏从客厅娱乐向医疗康复、STEM教育及企业技能培训等领域渗透。</w:t>
      </w:r>
      <w:r>
        <w:rPr>
          <w:rFonts w:hint="eastAsia"/>
        </w:rPr>
        <w:br/>
      </w:r>
      <w:r>
        <w:rPr>
          <w:rFonts w:hint="eastAsia"/>
        </w:rPr>
        <w:t>　　体感游戏将深度融合6G通信、生成式人工智能与脑机接口技术，向无界云端交互、自适应沉浸式体验及虚实共生社交方向演进。市场调研网认为，6G网络与云计算技术的突破将彻底解决高保真画面的传输延迟问题，玩家无需依赖高性能本地主机，即可通过云端服务器实现画质精美、反馈即时的无界体感交互。在内容生成层面，生成式人工智能将能够根据玩家的实时动作与体能状态，自动生成个性化的游戏关卡与健身课程，实现“千人千面”的自适应娱乐体验。此外，结合触觉反馈服与脑机接口技术，未来的体感游戏将能够模拟真实的重量感、痛感及情绪波动，构建起具备深度情感连接的虚拟社交元宇宙，彻底打破物理世界与数字世界的感官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7a1fa6be149bb" w:history="1">
        <w:r>
          <w:rPr>
            <w:rStyle w:val="Hyperlink"/>
          </w:rPr>
          <w:t>2026-2032年全球与中国体感游戏行业研究及行业前景分析报告</w:t>
        </w:r>
      </w:hyperlink>
      <w:r>
        <w:rPr>
          <w:rFonts w:hint="eastAsia"/>
        </w:rPr>
        <w:t>》，2025年体感游戏行业市场规模达 亿元，预计2032年市场规模将达 亿元，期间年均复合增长率（CAGR）达 %。报告系统分析了体感游戏行业的市场规模、需求动态及价格趋势，并深入探讨了体感游戏产业链结构的变化与发展。报告详细解读了体感游戏行业现状，科学预测了未来市场前景与发展趋势，同时对体感游戏细分市场的竞争格局进行了全面评估，重点关注领先企业的竞争实力、市场集中度及品牌影响力。结合体感游戏技术现状与未来方向，报告揭示了体感游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全球市场体感游戏市场总体规模</w:t>
      </w:r>
      <w:r>
        <w:rPr>
          <w:rFonts w:hint="eastAsia"/>
        </w:rPr>
        <w:br/>
      </w:r>
      <w:r>
        <w:rPr>
          <w:rFonts w:hint="eastAsia"/>
        </w:rPr>
        <w:t>　　1.4 中国市场体感游戏市场总体规模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体感游戏行业发展总体概况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体感游戏行业发展主要特点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体感游戏行业发展影响因素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体感游戏有利因素</w:t>
      </w:r>
      <w:r>
        <w:rPr>
          <w:rFonts w:hint="eastAsia"/>
        </w:rPr>
        <w:br/>
      </w:r>
      <w:r>
        <w:rPr>
          <w:rFonts w:hint="eastAsia"/>
        </w:rPr>
        <w:t>　　　　1.5.3 .2 体感游戏不利因素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全球市场，近三年体感游戏主要企业占有率及排名（按收入）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体感游戏主要企业在国际市场占有率（按收入，2023-2026）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2025年体感游戏主要企业在国际市场排名（按收入）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全球市场主要企业体感游戏销售收入（2023-2026）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中国市场，近三年体感游戏主要企业占有率及排名（按收入）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体感游戏主要企业在中国市场占有率（按收入，2023-2026）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2025年体感游戏主要企业在中国市场排名（按收入）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中国市场主要企业体感游戏销售收入（2023-2026）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全球主要厂商体感游戏总部及产地分布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全球主要厂商成立时间及体感游戏商业化日期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全球主要厂商体感游戏产品类型及应用</w:t>
      </w:r>
      <w:r>
        <w:rPr>
          <w:rFonts w:hint="eastAsia"/>
        </w:rPr>
        <w:br/>
      </w:r>
      <w:r>
        <w:rPr>
          <w:rFonts w:hint="eastAsia"/>
        </w:rPr>
        <w:t>　　2.6 体感游戏行业集中度、竞争程度分析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体感游戏行业集中度分析：2025年全球Top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全球体感游戏第一梯队、第二梯队和第三梯队厂商（品牌）及市场份额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全球体感游戏主要地区分析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全球主要地区体感游戏市场规模分析：2021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全球主要地区体感游戏销售额及份额（2021-2026）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全球主要地区体感游戏销售额及份额预测（2027-2032）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中东体感游戏销售额及预测（2021-2032）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按产品类型细分，全球体感游戏销售额对比（2021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产品分类，按用途</w:t>
      </w:r>
      <w:r>
        <w:rPr>
          <w:rFonts w:hint="eastAsia"/>
        </w:rPr>
        <w:br/>
      </w:r>
      <w:r>
        <w:rPr>
          <w:rFonts w:hint="eastAsia"/>
        </w:rPr>
        <w:t>　　　　4.2.1 家用体感游戏</w:t>
      </w:r>
      <w:r>
        <w:rPr>
          <w:rFonts w:hint="eastAsia"/>
        </w:rPr>
        <w:br/>
      </w:r>
      <w:r>
        <w:rPr>
          <w:rFonts w:hint="eastAsia"/>
        </w:rPr>
        <w:t>　　　　4.2.2 商用体感游戏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按用途细分，全球体感游戏销售额对比（2021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按用途细分，全球体感游戏销售额及预测（2021-2032）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按用途细分，全球体感游戏销售额及市场份额（2021-2026）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按用途细分，全球体感游戏销售额预测（2027-2032）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按用途细分，中国体感游戏销售额及预测（2021-2032）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按用途细分，中国体感游戏销售额及市场份额（2021-2026）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按用途细分，中国体感游戏销售额预测（2027-2032）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产品分类，按年龄段</w:t>
      </w:r>
      <w:r>
        <w:rPr>
          <w:rFonts w:hint="eastAsia"/>
        </w:rPr>
        <w:br/>
      </w:r>
      <w:r>
        <w:rPr>
          <w:rFonts w:hint="eastAsia"/>
        </w:rPr>
        <w:t>　　　　4.3.1 少年（7-17岁）</w:t>
      </w:r>
      <w:r>
        <w:rPr>
          <w:rFonts w:hint="eastAsia"/>
        </w:rPr>
        <w:br/>
      </w:r>
      <w:r>
        <w:rPr>
          <w:rFonts w:hint="eastAsia"/>
        </w:rPr>
        <w:t>　　　　4.3.2 青年（18-40岁）</w:t>
      </w:r>
      <w:r>
        <w:rPr>
          <w:rFonts w:hint="eastAsia"/>
        </w:rPr>
        <w:br/>
      </w:r>
      <w:r>
        <w:rPr>
          <w:rFonts w:hint="eastAsia"/>
        </w:rPr>
        <w:t>　　　　4.3.3 中年（41-65岁）</w:t>
      </w:r>
      <w:r>
        <w:rPr>
          <w:rFonts w:hint="eastAsia"/>
        </w:rPr>
        <w:br/>
      </w:r>
      <w:r>
        <w:rPr>
          <w:rFonts w:hint="eastAsia"/>
        </w:rPr>
        <w:t>　　　　4.3.4 老人（&gt; 66）</w:t>
      </w:r>
      <w:r>
        <w:rPr>
          <w:rFonts w:hint="eastAsia"/>
        </w:rPr>
        <w:br/>
      </w:r>
      <w:r>
        <w:rPr>
          <w:rFonts w:hint="eastAsia"/>
        </w:rPr>
        <w:t>　　　　4.3.5 按年龄段细分，全球体感游戏销售额对比（2021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按年龄段细分，全球体感游戏销售额及预测（2021-2032）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按年龄段细分，全球体感游戏销售额及市场份额（2021-2026）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按年龄段细分，全球体感游戏销售额预测（2027-2032）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按年龄段细分，中国体感游戏销售额及预测（2021-2032）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按年龄段细分，中国体感游戏销售额及市场份额（2021-2026）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按年龄段细分，中国体感游戏销售额预测（2027-2032）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娱乐休闲</w:t>
      </w:r>
      <w:r>
        <w:rPr>
          <w:rFonts w:hint="eastAsia"/>
        </w:rPr>
        <w:br/>
      </w:r>
      <w:r>
        <w:rPr>
          <w:rFonts w:hint="eastAsia"/>
        </w:rPr>
        <w:t>　　　　5.1.2 体育教育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按应用细分，全球体感游戏销售额对比（2021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中国不同应用体感游戏销售额预测（2027-2032）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体感游戏行业发展趋势</w:t>
      </w:r>
      <w:r>
        <w:rPr>
          <w:rFonts w:hint="eastAsia"/>
        </w:rPr>
        <w:br/>
      </w:r>
      <w:r>
        <w:rPr>
          <w:rFonts w:hint="eastAsia"/>
        </w:rPr>
        <w:t>　　7.2 体感游戏行业主要驱动因素</w:t>
      </w:r>
      <w:r>
        <w:rPr>
          <w:rFonts w:hint="eastAsia"/>
        </w:rPr>
        <w:br/>
      </w:r>
      <w:r>
        <w:rPr>
          <w:rFonts w:hint="eastAsia"/>
        </w:rPr>
        <w:t>　　7.3 体感游戏中国企业SWOT分析</w:t>
      </w:r>
      <w:r>
        <w:rPr>
          <w:rFonts w:hint="eastAsia"/>
        </w:rPr>
        <w:br/>
      </w:r>
      <w:r>
        <w:rPr>
          <w:rFonts w:hint="eastAsia"/>
        </w:rPr>
        <w:t>　　7.4 中国体感游戏行业政策环境分析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体感游戏行业产业链简介</w:t>
      </w:r>
      <w:r>
        <w:rPr>
          <w:rFonts w:hint="eastAsia"/>
        </w:rPr>
        <w:br/>
      </w:r>
      <w:r>
        <w:rPr>
          <w:rFonts w:hint="eastAsia"/>
        </w:rPr>
        <w:t>　　　　8.1.1 体感游戏行业供应链分析</w:t>
      </w:r>
      <w:r>
        <w:rPr>
          <w:rFonts w:hint="eastAsia"/>
        </w:rPr>
        <w:br/>
      </w:r>
      <w:r>
        <w:rPr>
          <w:rFonts w:hint="eastAsia"/>
        </w:rPr>
        <w:t>　　　　8.1.2 体感游戏主要原料及供应情况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体感游戏行业主要下游客户</w:t>
      </w:r>
      <w:r>
        <w:rPr>
          <w:rFonts w:hint="eastAsia"/>
        </w:rPr>
        <w:br/>
      </w:r>
      <w:r>
        <w:rPr>
          <w:rFonts w:hint="eastAsia"/>
        </w:rPr>
        <w:t>　　8.2 体感游戏行业采购模式</w:t>
      </w:r>
      <w:r>
        <w:rPr>
          <w:rFonts w:hint="eastAsia"/>
        </w:rPr>
        <w:br/>
      </w:r>
      <w:r>
        <w:rPr>
          <w:rFonts w:hint="eastAsia"/>
        </w:rPr>
        <w:t>　　8.3 体感游戏行业生产模式</w:t>
      </w:r>
      <w:r>
        <w:rPr>
          <w:rFonts w:hint="eastAsia"/>
        </w:rPr>
        <w:br/>
      </w:r>
      <w:r>
        <w:rPr>
          <w:rFonts w:hint="eastAsia"/>
        </w:rPr>
        <w:t>　　8.4 体感游戏行业销售模式及销售渠道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体感游戏行业发展主要特点</w:t>
      </w:r>
      <w:r>
        <w:rPr>
          <w:rFonts w:hint="eastAsia"/>
        </w:rPr>
        <w:br/>
      </w:r>
      <w:r>
        <w:rPr>
          <w:rFonts w:hint="eastAsia"/>
        </w:rPr>
        <w:t>　　表 2： 体感游戏行业发展有利因素分析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体感游戏行业发展不利因素分析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进入体感游戏行业壁垒</w:t>
      </w:r>
      <w:r>
        <w:rPr>
          <w:rFonts w:hint="eastAsia"/>
        </w:rPr>
        <w:br/>
      </w:r>
      <w:r>
        <w:rPr>
          <w:rFonts w:hint="eastAsia"/>
        </w:rPr>
        <w:t>　　表 5： 体感游戏主要企业在国际市场占有率（按收入，2023-2026）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2025年体感游戏主要企业在国际市场排名（按收入）&amp;（万元）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全球市场主要企业体感游戏销售收入（2023-2026）&amp;（万元）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体感游戏主要企业在中国市场占有率（按收入，2023-2026）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2025年体感游戏主要企业在中国市场排名（按收入）&amp;（万元）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中国市场主要企业体感游戏销售收入（2023-2026）&amp;（万元）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全球主要厂商体感游戏总部及产地分布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全球主要厂商成立时间及体感游戏商业化日期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全球主要厂商体感游戏产品类型及应用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2025年全球体感游戏主要厂商市场地位（第一梯队、第二梯队和第三梯队）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全球体感游戏市场投资、并购等现状分析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全球主要地区体感游戏销售额：（2021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全球主要地区体感游戏销售额及份额列表（2021-2026）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全球主要地区体感游戏销售额及份额列表预测（2027-2032）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按产品类型细分，全球体感游戏销售额及增长率对比（2021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家用体感游戏主要企业列表</w:t>
      </w:r>
      <w:r>
        <w:rPr>
          <w:rFonts w:hint="eastAsia"/>
        </w:rPr>
        <w:br/>
      </w:r>
      <w:r>
        <w:rPr>
          <w:rFonts w:hint="eastAsia"/>
        </w:rPr>
        <w:t>　　表 33： 商用体感游戏主要企业列表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按用途细分，全球体感游戏销售额及增长率对比（2021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按用途细分，全球体感游戏销售额（2021-2026）&amp;（万元）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按用途细分，全球体感游戏销售额市场份额列表（2021-2026）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按用途细分，全球体感游戏销售额预测（2027-2032）&amp;（万元）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按用途细分，全球体感游戏销售额市场份额预测（2027-2032）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按用途细分，中国体感游戏销售额（2021-2026）&amp;（万元）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按用途细分，中国体感游戏销售额市场份额列表（2021-2026）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按用途细分，中国体感游戏销售额预测（2027-2032）&amp;（万元）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按用途细分，中国体感游戏销售额市场份额预测（2027-2032）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少年（7-17岁）主要企业列表</w:t>
      </w:r>
      <w:r>
        <w:rPr>
          <w:rFonts w:hint="eastAsia"/>
        </w:rPr>
        <w:br/>
      </w:r>
      <w:r>
        <w:rPr>
          <w:rFonts w:hint="eastAsia"/>
        </w:rPr>
        <w:t>　　表 45： 青年（18-40岁）主要企业列表</w:t>
      </w:r>
      <w:r>
        <w:rPr>
          <w:rFonts w:hint="eastAsia"/>
        </w:rPr>
        <w:br/>
      </w:r>
      <w:r>
        <w:rPr>
          <w:rFonts w:hint="eastAsia"/>
        </w:rPr>
        <w:t>　　表 46： 中年（41-65岁）主要企业列表</w:t>
      </w:r>
      <w:r>
        <w:rPr>
          <w:rFonts w:hint="eastAsia"/>
        </w:rPr>
        <w:br/>
      </w:r>
      <w:r>
        <w:rPr>
          <w:rFonts w:hint="eastAsia"/>
        </w:rPr>
        <w:t>　　表 47： 老人（&gt; 66）主要企业列表</w:t>
      </w:r>
      <w:r>
        <w:rPr>
          <w:rFonts w:hint="eastAsia"/>
        </w:rPr>
        <w:br/>
      </w:r>
      <w:r>
        <w:rPr>
          <w:rFonts w:hint="eastAsia"/>
        </w:rPr>
        <w:t>　　表 48： 按年龄段细分，全球体感游戏销售额及增长率对比（2021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按年龄段细分，全球体感游戏销售额（2021-2026）&amp;（万元）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按年龄段细分，全球体感游戏销售额市场份额列表（2021-2026）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按年龄段细分，全球体感游戏销售额预测（2027-2032）&amp;（万元）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按年龄段细分，全球体感游戏销售额市场份额预测（2027-2032）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按年龄段细分，中国体感游戏销售额（2021-2026）&amp;（万元）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按年龄段细分，中国体感游戏销售额市场份额列表（2021-2026）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按年龄段细分，中国体感游戏销售额预测（2027-2032）&amp;（万元）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按年龄段细分，中国体感游戏销售额市场份额预测（2027-2032）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按应用细分，全球体感游戏销售额及增长率对比（2021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按应用细分，全球体感游戏市场份额预测（2027-2032）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体感游戏产品及服务介绍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体感游戏产品及服务介绍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体感游戏产品及服务介绍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体感游戏产品及服务介绍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体感游戏产品及服务介绍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体感游戏产品及服务介绍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体感游戏产品及服务介绍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体感游戏行业发展趋势</w:t>
      </w:r>
      <w:r>
        <w:rPr>
          <w:rFonts w:hint="eastAsia"/>
        </w:rPr>
        <w:br/>
      </w:r>
      <w:r>
        <w:rPr>
          <w:rFonts w:hint="eastAsia"/>
        </w:rPr>
        <w:t>　　表 171： 体感游戏行业主要驱动因素</w:t>
      </w:r>
      <w:r>
        <w:rPr>
          <w:rFonts w:hint="eastAsia"/>
        </w:rPr>
        <w:br/>
      </w:r>
      <w:r>
        <w:rPr>
          <w:rFonts w:hint="eastAsia"/>
        </w:rPr>
        <w:t>　　表 172： 体感游戏行业供应链分析</w:t>
      </w:r>
      <w:r>
        <w:rPr>
          <w:rFonts w:hint="eastAsia"/>
        </w:rPr>
        <w:br/>
      </w:r>
      <w:r>
        <w:rPr>
          <w:rFonts w:hint="eastAsia"/>
        </w:rPr>
        <w:t>　　表 173： 体感游戏上游原料供应商</w:t>
      </w:r>
      <w:r>
        <w:rPr>
          <w:rFonts w:hint="eastAsia"/>
        </w:rPr>
        <w:br/>
      </w:r>
      <w:r>
        <w:rPr>
          <w:rFonts w:hint="eastAsia"/>
        </w:rPr>
        <w:t>　　表 174： 体感游戏行业主要下游客户</w:t>
      </w:r>
      <w:r>
        <w:rPr>
          <w:rFonts w:hint="eastAsia"/>
        </w:rPr>
        <w:br/>
      </w:r>
      <w:r>
        <w:rPr>
          <w:rFonts w:hint="eastAsia"/>
        </w:rPr>
        <w:t>　　表 175： 体感游戏典型经销商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体感游戏产品图片</w:t>
      </w:r>
      <w:r>
        <w:rPr>
          <w:rFonts w:hint="eastAsia"/>
        </w:rPr>
        <w:br/>
      </w:r>
      <w:r>
        <w:rPr>
          <w:rFonts w:hint="eastAsia"/>
        </w:rPr>
        <w:t>　　图 2： 全球市场体感游戏市场规模，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全球体感游戏市场销售额预测：（万元）&amp;（2021-2032）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中国市场体感游戏销售额及未来趋势（2021-2032）&amp;（万元）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2025年全球前五大厂商体感游戏市场份额</w:t>
      </w:r>
      <w:r>
        <w:rPr>
          <w:rFonts w:hint="eastAsia"/>
        </w:rPr>
        <w:br/>
      </w:r>
      <w:r>
        <w:rPr>
          <w:rFonts w:hint="eastAsia"/>
        </w:rPr>
        <w:t>　　图 6： 2025年全球体感游戏第一梯队、第二梯队和第三梯队厂商及市场份额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全球主要地区体感游戏销售额市场份额（2021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家用体感游戏 产品图片</w:t>
      </w:r>
      <w:r>
        <w:rPr>
          <w:rFonts w:hint="eastAsia"/>
        </w:rPr>
        <w:br/>
      </w:r>
      <w:r>
        <w:rPr>
          <w:rFonts w:hint="eastAsia"/>
        </w:rPr>
        <w:t>　　图 26： 全球家用体感游戏规模及增长率（2021-2032）&amp;（万元）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商用体感游戏产品图片</w:t>
      </w:r>
      <w:r>
        <w:rPr>
          <w:rFonts w:hint="eastAsia"/>
        </w:rPr>
        <w:br/>
      </w:r>
      <w:r>
        <w:rPr>
          <w:rFonts w:hint="eastAsia"/>
        </w:rPr>
        <w:t>　　图 28： 全球商用体感游戏规模及增长率（2021-2032）&amp;（万元）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按用途细分，全球体感游戏市场份额2025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32： 按用途细分，全球体感游戏市场份额2021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33： 按用途细分，全球体感游戏市场份额预测2026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按用途细分，中国体感游戏市场份额2021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35： 按用途细分，中国体感游戏市场份额预测2026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少年（7-17岁） 产品图片</w:t>
      </w:r>
      <w:r>
        <w:rPr>
          <w:rFonts w:hint="eastAsia"/>
        </w:rPr>
        <w:br/>
      </w:r>
      <w:r>
        <w:rPr>
          <w:rFonts w:hint="eastAsia"/>
        </w:rPr>
        <w:t>　　图 37： 全球少年（7-17岁）规模及增长率（2021-2032）&amp;（万元）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青年（18-40岁）产品图片</w:t>
      </w:r>
      <w:r>
        <w:rPr>
          <w:rFonts w:hint="eastAsia"/>
        </w:rPr>
        <w:br/>
      </w:r>
      <w:r>
        <w:rPr>
          <w:rFonts w:hint="eastAsia"/>
        </w:rPr>
        <w:t>　　图 39： 全球青年（18-40岁）规模及增长率（2021-2032）&amp;（万元）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中年（41-65岁）产品图片</w:t>
      </w:r>
      <w:r>
        <w:rPr>
          <w:rFonts w:hint="eastAsia"/>
        </w:rPr>
        <w:br/>
      </w:r>
      <w:r>
        <w:rPr>
          <w:rFonts w:hint="eastAsia"/>
        </w:rPr>
        <w:t>　　图 41： 全球中年（41-65岁）规模及增长率（2021-2032）&amp;（万元）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老人（&gt; 66）产品图片</w:t>
      </w:r>
      <w:r>
        <w:rPr>
          <w:rFonts w:hint="eastAsia"/>
        </w:rPr>
        <w:br/>
      </w:r>
      <w:r>
        <w:rPr>
          <w:rFonts w:hint="eastAsia"/>
        </w:rPr>
        <w:t>　　图 43： 全球老人（&gt; 66）规模及增长率（2021-2032）&amp;（万元）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按年龄段细分，全球体感游戏市场份额2025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45： 按年龄段细分，全球体感游戏市场份额2021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46： 按年龄段细分，全球体感游戏市场份额预测2026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按年龄段细分，中国体感游戏市场份额2021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48： 按年龄段细分，中国体感游戏市场份额预测2026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娱乐休闲</w:t>
      </w:r>
      <w:r>
        <w:rPr>
          <w:rFonts w:hint="eastAsia"/>
        </w:rPr>
        <w:br/>
      </w:r>
      <w:r>
        <w:rPr>
          <w:rFonts w:hint="eastAsia"/>
        </w:rPr>
        <w:t>　　图 50： 体育教育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按应用细分，全球体感游戏市场份额2025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54： 体感游戏中国企业SWOT分析</w:t>
      </w:r>
      <w:r>
        <w:rPr>
          <w:rFonts w:hint="eastAsia"/>
        </w:rPr>
        <w:br/>
      </w:r>
      <w:r>
        <w:rPr>
          <w:rFonts w:hint="eastAsia"/>
        </w:rPr>
        <w:t>　　图 55： 体感游戏产业链</w:t>
      </w:r>
      <w:r>
        <w:rPr>
          <w:rFonts w:hint="eastAsia"/>
        </w:rPr>
        <w:br/>
      </w:r>
      <w:r>
        <w:rPr>
          <w:rFonts w:hint="eastAsia"/>
        </w:rPr>
        <w:t>　　图 56： 体感游戏行业采购模式分析</w:t>
      </w:r>
      <w:r>
        <w:rPr>
          <w:rFonts w:hint="eastAsia"/>
        </w:rPr>
        <w:br/>
      </w:r>
      <w:r>
        <w:rPr>
          <w:rFonts w:hint="eastAsia"/>
        </w:rPr>
        <w:t>　　图 57： 体感游戏行业生产模式</w:t>
      </w:r>
      <w:r>
        <w:rPr>
          <w:rFonts w:hint="eastAsia"/>
        </w:rPr>
        <w:br/>
      </w:r>
      <w:r>
        <w:rPr>
          <w:rFonts w:hint="eastAsia"/>
        </w:rPr>
        <w:t>　　图 58： 体感游戏行业销售模式分析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a1fa6be149bb" w:history="1">
        <w:r>
          <w:rPr>
            <w:rStyle w:val="Hyperlink"/>
          </w:rPr>
          <w:t>2026-2032年全球与中国体感游戏行业研究及行业前景分析报告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a1fa6be149bb" w:history="1">
        <w:r>
          <w:rPr>
            <w:rStyle w:val="Hyperlink"/>
          </w:rPr>
          <w:t>https://www.20087.com/0/82/TiGanYouXiHangYeQuShiFenXi.html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热点：体感游戏机、体感游戏app、体感游戏app免费版、体感游戏切水果、体感游戏切西瓜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773b7167421a" w:history="1">
      <w:r>
        <w:rPr>
          <w:rStyle w:val="Hyperlink"/>
        </w:rPr>
        <w:t>2026-2032年全球与中国体感游戏行业研究及行业前景分析报告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GanYouXiHangYeQuShiFenXi.html" TargetMode="External" Id="R3747a1fa6be1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GanYouXiHangYeQuShiFenXi.html" TargetMode="External" Id="R2982773b716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2026-05-25T05:01:58Z</dcterms:created>
  <dcterms:modified xsi:type="dcterms:W3CDTF">2026-05-25T06:01:58Z</dcterms:modified>
  <dc:subject>2026-2032年全球与中国体感游戏行业研究及行业前景分析报告</dc:subject>
  <dc:title>2026-2032年全球与中国体感游戏行业研究及行业前景分析报告</dc:title>
  <cp:keywords>2026-2032年全球与中国体感游戏行业研究及行业前景分析报告</cp:keywords>
  <dc:description>2026-2032年全球与中国体感游戏行业研究及行业前景分析报告</dc:description>
</cp:coreProperties>
</file>