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edb019e694724" w:history="1">
              <w:r>
                <w:rPr>
                  <w:rStyle w:val="Hyperlink"/>
                </w:rPr>
                <w:t>全球与中国债务重组服务市场研究及发展前景分析（2025-2031年）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edb019e694724" w:history="1">
              <w:r>
                <w:rPr>
                  <w:rStyle w:val="Hyperlink"/>
                </w:rPr>
                <w:t>全球与中国债务重组服务市场研究及发展前景分析（2025-2031年）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edb019e694724" w:history="1">
                <w:r>
                  <w:rPr>
                    <w:rStyle w:val="Hyperlink"/>
                  </w:rPr>
                  <w:t>https://www.20087.com/0/72/ZhaiWuZhongZuFuWuXianZhuangYuQianJingFenXi.html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务重组服务是在债务人遇到财务困难时，通过与债权人协商，重新安排债务偿还条件，以减轻债务负担，恢复债务人的偿债能力。近年来，随着全球经济环境的不确定性增加，债务重组服务的需求日益增长。现代债务重组服务不仅限于简单的债务延期或减免，还包括资产重组、股权结构调整等多种方式，旨在寻找最有利于债务人和债权人的解决方案。</w:t>
      </w:r>
      <w:r>
        <w:rPr>
          <w:rFonts w:hint="eastAsia"/>
        </w:rPr>
        <w:br/>
      </w:r>
      <w:r>
        <w:rPr>
          <w:rFonts w:hint="eastAsia"/>
        </w:rPr>
        <w:t>　　未来，债务重组服务将更加注重创新和灵活性。随着区块链和智能合约技术的应用，债务重组过程将更加透明、高效，降低交易成本。同时，服务将更加个性化，根据不同行业和债务人特点，提供定制化的重组方案。此外，随着ESG（环境、社会和治理）理念的普及，债务重组服务将更加注重企业的社会责任和可持续发展，促进企业与社会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edb019e694724" w:history="1">
        <w:r>
          <w:rPr>
            <w:rStyle w:val="Hyperlink"/>
          </w:rPr>
          <w:t>全球与中国债务重组服务市场研究及发展前景分析（2025-2031年）</w:t>
        </w:r>
      </w:hyperlink>
      <w:r>
        <w:rPr>
          <w:rFonts w:hint="eastAsia"/>
        </w:rPr>
        <w:t>》依据国家统计局、相关行业协会及科研机构的详实数据，系统分析了债务重组服务行业的产业链结构、市场规模与需求状况，并探讨了债务重组服务市场价格及行业现状。报告特别关注了债务重组服务行业的重点企业，对债务重组服务市场竞争格局、集中度和品牌影响力进行了剖析。此外，报告对债务重组服务行业的市场前景和发展趋势进行了科学预测，同时进一步细分市场，指出了债务重组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债务重组服务市场概述</w:t>
      </w:r>
      <w:r>
        <w:rPr>
          <w:rFonts w:hint="eastAsia"/>
        </w:rPr>
        <w:br/>
      </w:r>
      <w:r>
        <w:rPr>
          <w:rFonts w:hint="eastAsia"/>
        </w:rPr>
        <w:t>　　1.1 债务重组服务市场概述</w:t>
      </w:r>
      <w:r>
        <w:rPr>
          <w:rFonts w:hint="eastAsia"/>
        </w:rPr>
        <w:br/>
      </w:r>
      <w:r>
        <w:rPr>
          <w:rFonts w:hint="eastAsia"/>
        </w:rPr>
        <w:t>　　1.2 不同产品类型债务重组服务分析</w:t>
      </w:r>
      <w:r>
        <w:rPr>
          <w:rFonts w:hint="eastAsia"/>
        </w:rPr>
        <w:br/>
      </w:r>
      <w:r>
        <w:rPr>
          <w:rFonts w:hint="eastAsia"/>
        </w:rPr>
        <w:t>　　　　1.2.1 企业债务重组</w:t>
      </w:r>
      <w:r>
        <w:rPr>
          <w:rFonts w:hint="eastAsia"/>
        </w:rPr>
        <w:br/>
      </w:r>
      <w:r>
        <w:rPr>
          <w:rFonts w:hint="eastAsia"/>
        </w:rPr>
        <w:t>　　　　1.2.2 个人债务重组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全球市场不同产品类型债务重组服务销售额对比（2020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全球不同产品类型债务重组服务销售额及市场份额（2020-2025）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全球不同产品类型债务重组服务销售额预测（2025-2031）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中国不同产品类型债务重组服务销售额及市场份额（2020-2025）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中国不同产品类型债务重组服务销售额预测（2025-2031）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从不同应用，债务重组服务主要包括如下几个方面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全球市场不同应用债务重组服务销售额对比（2020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全球不同应用债务重组服务销售额及市场份额（2020-2025）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全球不同应用债务重组服务销售额预测（2025-2031）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中国不同应用债务重组服务销售额及市场份额（2020-2025）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中国不同应用债务重组服务销售额预测（2025-2031）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全球债务重组服务主要地区分析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全球主要地区债务重组服务市场规模分析：2020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全球主要地区债务重组服务销售额及份额（2020-2025年）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全球主要地区债务重组服务销售额及份额预测（2025-2031）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印度债务重组服务销售额及预测（2020-2031）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全球主要企业债务重组服务销售额及市场份额</w:t>
      </w:r>
      <w:r>
        <w:rPr>
          <w:rFonts w:hint="eastAsia"/>
        </w:rPr>
        <w:br/>
      </w:r>
      <w:r>
        <w:rPr>
          <w:rFonts w:hint="eastAsia"/>
        </w:rPr>
        <w:t>　　4.2 全球债务重组服务主要企业竞争态势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债务重组服务行业集中度分析：2025年全球Top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全球债务重组服务第一梯队、第二梯队和第三梯队企业及市场份额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2025年全球主要厂商债务重组服务收入排名</w:t>
      </w:r>
      <w:r>
        <w:rPr>
          <w:rFonts w:hint="eastAsia"/>
        </w:rPr>
        <w:br/>
      </w:r>
      <w:r>
        <w:rPr>
          <w:rFonts w:hint="eastAsia"/>
        </w:rPr>
        <w:t>　　4.4 全球主要厂商债务重组服务总部及市场区域分布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全球主要厂商债务重组服务产品类型及应用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全球主要厂商债务重组服务商业化日期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债务重组服务全球领先企业SWOT分析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中国市场债务重组服务主要企业分析</w:t>
      </w:r>
      <w:r>
        <w:rPr>
          <w:rFonts w:hint="eastAsia"/>
        </w:rPr>
        <w:br/>
      </w:r>
      <w:r>
        <w:rPr>
          <w:rFonts w:hint="eastAsia"/>
        </w:rPr>
        <w:t>　　5.1 中国债务重组服务销售额及市场份额（2020-2025）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中国债务重组服务Top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债务重组服务行业发展机遇及主要驱动因素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债务重组服务行业发展面临的风险</w:t>
      </w:r>
      <w:r>
        <w:rPr>
          <w:rFonts w:hint="eastAsia"/>
        </w:rPr>
        <w:br/>
      </w:r>
      <w:r>
        <w:rPr>
          <w:rFonts w:hint="eastAsia"/>
        </w:rPr>
        <w:t>　　7.3 债务重组服务行业政策分析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企业债务重组主要企业列表</w:t>
      </w:r>
      <w:r>
        <w:rPr>
          <w:rFonts w:hint="eastAsia"/>
        </w:rPr>
        <w:br/>
      </w:r>
      <w:r>
        <w:rPr>
          <w:rFonts w:hint="eastAsia"/>
        </w:rPr>
        <w:t>　　表 2： 个人债务重组主要企业列表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全球市场不同产品类型债务重组服务销售额及增长率对比（2020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全球不同产品类型债务重组服务销售额列表（2020-2025）&amp;（百万美元）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全球不同产品类型债务重组服务销售额市场份额列表（2020-2025）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全球不同产品类型债务重组服务销售额预测（2025-2031）&amp;（百万美元）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全球不同产品类型债务重组服务销售额市场份额预测（2025-2031）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中国不同产品类型债务重组服务销售额列表（2020-2025）&amp;（百万美元）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中国不同产品类型债务重组服务销售额市场份额列表（2020-2025）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中国不同产品类型债务重组服务销售额预测（2025-2031）&amp;（百万美元）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中国不同产品类型债务重组服务销售额市场份额预测（2025-2031）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全球市场不同应用债务重组服务销售额及增长率对比（2020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全球不同应用债务重组服务销售额列表（2020-2025）&amp;（百万美元）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全球不同应用债务重组服务销售额市场份额列表（2020-2025）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全球不同应用债务重组服务销售额预测（2025-2031）&amp;（百万美元）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全球不同应用债务重组服务市场份额预测（2025-2031）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中国不同应用债务重组服务销售额列表（2020-2025）&amp;（百万美元）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中国不同应用债务重组服务销售额市场份额列表（2020-2025）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中国不同应用债务重组服务销售额预测（2025-2031）&amp;（百万美元）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中国不同应用债务重组服务销售额市场份额预测（2025-2031）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全球主要地区债务重组服务销售额：（2020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全球主要地区债务重组服务销售额列表（2020-2025年）&amp;（百万美元）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全球主要地区债务重组服务销售额及份额列表（2020-2025年）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全球主要地区债务重组服务销售额列表预测（2025-2031）&amp;（百万美元）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全球主要地区债务重组服务销售额及份额列表预测（2025-2031）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全球主要企业债务重组服务销售额（2020-2025）&amp;（百万美元）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全球主要企业债务重组服务销售额份额对比（2020-2025）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2025年全球债务重组服务主要厂商市场地位（第一梯队、第二梯队和第三梯队）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2025年全球主要厂商债务重组服务收入排名（百万美元）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全球主要厂商债务重组服务总部及市场区域分布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全球主要厂商债务重组服务产品类型及应用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全球主要厂商债务重组服务商业化日期</w:t>
      </w:r>
      <w:r>
        <w:rPr>
          <w:rFonts w:hint="eastAsia"/>
        </w:rPr>
        <w:br/>
      </w:r>
      <w:r>
        <w:rPr>
          <w:rFonts w:hint="eastAsia"/>
        </w:rPr>
        <w:t>　　表 34： 全球债务重组服务市场投资、并购等现状分析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中国主要企业债务重组服务销售额列表（2020-2025）&amp;（百万美元）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中国主要企业债务重组服务销售额份额对比（2020-2025）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重点企业（15）公司信息、总部、债务重组服务市场地位以及主要的竞争对手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债务重组服务产品及服务介绍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债务重组服务收入及毛利率（2020-2025）&amp;（百万美元）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债务重组服务行业发展机遇及主要驱动因素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债务重组服务行业发展面临的风险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债务重组服务行业政策分析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债务重组服务产品图片</w:t>
      </w:r>
      <w:r>
        <w:rPr>
          <w:rFonts w:hint="eastAsia"/>
        </w:rPr>
        <w:br/>
      </w:r>
      <w:r>
        <w:rPr>
          <w:rFonts w:hint="eastAsia"/>
        </w:rPr>
        <w:t>　　图 2： 全球市场债务重组服务市场规模（销售额），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全球债务重组服务市场销售额预测：（百万美元）&amp;（2020-2031）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中国市场债务重组服务销售额及未来趋势（2020-2031）&amp;（百万美元）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企业债务重组 产品图片</w:t>
      </w:r>
      <w:r>
        <w:rPr>
          <w:rFonts w:hint="eastAsia"/>
        </w:rPr>
        <w:br/>
      </w:r>
      <w:r>
        <w:rPr>
          <w:rFonts w:hint="eastAsia"/>
        </w:rPr>
        <w:t>　　图 6： 全球企业债务重组规模及增长率（2020-2031）&amp;（百万美元）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个人债务重组产品图片</w:t>
      </w:r>
      <w:r>
        <w:rPr>
          <w:rFonts w:hint="eastAsia"/>
        </w:rPr>
        <w:br/>
      </w:r>
      <w:r>
        <w:rPr>
          <w:rFonts w:hint="eastAsia"/>
        </w:rPr>
        <w:t>　　图 8： 全球个人债务重组规模及增长率（2020-2031）&amp;（百万美元）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全球不同产品类型债务重组服务市场份额2024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全球不同产品类型债务重组服务市场份额2024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全球不同产品类型债务重组服务市场份额预测2024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中国不同产品类型债务重组服务市场份额2024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中国不同产品类型债务重组服务市场份额预测2024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全球不同应用债务重组服务市场份额2024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全球不同应用债务重组服务市场份额2024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全球主要地区债务重组服务销售额市场份额（2024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印度债务重组服务销售额及预测（2020-2031）&amp;（百万美元）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2025年全球前五大厂商债务重组服务市场份额</w:t>
      </w:r>
      <w:r>
        <w:rPr>
          <w:rFonts w:hint="eastAsia"/>
        </w:rPr>
        <w:br/>
      </w:r>
      <w:r>
        <w:rPr>
          <w:rFonts w:hint="eastAsia"/>
        </w:rPr>
        <w:t>　　图 28： 2025年全球债务重组服务第一梯队、第二梯队和第三梯队厂商及市场份额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债务重组服务全球领先企业SWOT分析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2025年中国排名前三和前五债务重组服务企业市场份额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edb019e694724" w:history="1">
        <w:r>
          <w:rPr>
            <w:rStyle w:val="Hyperlink"/>
          </w:rPr>
          <w:t>全球与中国债务重组服务市场研究及发展前景分析（2025-2031年）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edb019e694724" w:history="1">
        <w:r>
          <w:rPr>
            <w:rStyle w:val="Hyperlink"/>
          </w:rPr>
          <w:t>https://www.20087.com/0/72/ZhaiWuZhongZuFuWuXianZhuangYuQianJingFenXi.html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热点：债务重组机构、债务重组服务公司、债务重组、债务重组服务费15%、债务重组包括哪些内容、债务重组服务费怎么收、债务重组需要满足哪些条件、债务重组服务费和利息知乎、债务重组的条件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9ed2b1994dbd" w:history="1">
      <w:r>
        <w:rPr>
          <w:rStyle w:val="Hyperlink"/>
        </w:rPr>
        <w:t>全球与中国债务重组服务市场研究及发展前景分析（2025-2031年）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aiWuZhongZuFuWuXianZhuangYuQianJingFenXi.html" TargetMode="External" Id="R3e5edb019e6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aiWuZhongZuFuWuXianZhuangYuQianJingFenXi.html" TargetMode="External" Id="R2f3b9ed2b19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2025-04-28T00:16:00Z</dcterms:created>
  <dcterms:modified xsi:type="dcterms:W3CDTF">2025-04-28T01:16:00Z</dcterms:modified>
  <dc:subject>全球与中国债务重组服务市场研究及发展前景分析（2025-2031年）</dc:subject>
  <dc:title>全球与中国债务重组服务市场研究及发展前景分析（2025-2031年）</dc:title>
  <cp:keywords>全球与中国债务重组服务市场研究及发展前景分析（2025-2031年）</cp:keywords>
  <dc:description>全球与中国债务重组服务市场研究及发展前景分析（2025-2031年）</dc:description>
</cp:coreProperties>
</file>