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044ca5eea4e98" w:history="1">
              <w:r>
                <w:rPr>
                  <w:rStyle w:val="Hyperlink"/>
                </w:rPr>
                <w:t>2025-2031年全球与中国数字令牌化发展现状及市场前景预测报告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044ca5eea4e98" w:history="1">
              <w:r>
                <w:rPr>
                  <w:rStyle w:val="Hyperlink"/>
                </w:rPr>
                <w:t>2025-2031年全球与中国数字令牌化发展现状及市场前景预测报告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7044ca5eea4e98" w:history="1">
                <w:r>
                  <w:rPr>
                    <w:rStyle w:val="Hyperlink"/>
                  </w:rPr>
                  <w:t>https://www.20087.com/0/62/ShuZiLingPaiHuaDeXianZhuangYuQianJing.html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令牌化作为区块链技术的重要应用之一，正在改变资产管理和交易的方式。目前，数字令牌化不仅涵盖了加密货币，还扩展到了实物资产、知识产权、股权等多种形式，实现了资产的数字化表示和流通。通过智能合约和分布式账本技术，数字令牌化提高了交易透明度和安全性，降低了中介成本。此外，部分平台推出了跨链互操作性和多签钱包等功能，增强了系统的灵活性和兼容性。然而，数字令牌化行业也面临一些挑战，如法律法规不完善、市场波动较大以及用户认知度较低等问题。</w:t>
      </w:r>
      <w:r>
        <w:rPr>
          <w:rFonts w:hint="eastAsia"/>
        </w:rPr>
        <w:br/>
      </w:r>
      <w:r>
        <w:rPr>
          <w:rFonts w:hint="eastAsia"/>
        </w:rPr>
        <w:t>　　未来，数字令牌化的发展将更加聚焦于合规性和应用场景拓展。一方面，随着各国监管政策逐步明确，建立健全符合当地法规的操作框架将成为行业发展的关键；另一方面，结合人工智能（AI）和机器学习（ML），开发更智能的风险评估和投资建议工具，帮助投资者做出理性决策。此外，随着物联网（IoT）和5G网络的推广，探索更多实体资产上链的可能性，如房地产、艺术品等，将进一步扩大数字令牌化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044ca5eea4e98" w:history="1">
        <w:r>
          <w:rPr>
            <w:rStyle w:val="Hyperlink"/>
          </w:rPr>
          <w:t>2025-2031年全球与中国数字令牌化发展现状及市场前景预测报告</w:t>
        </w:r>
      </w:hyperlink>
      <w:r>
        <w:rPr>
          <w:rFonts w:hint="eastAsia"/>
        </w:rPr>
        <w:t>》全面分析了数字令牌化行业的市场规模、供需状况及产业链结构，深入探讨了数字令牌化各细分市场的品牌竞争情况和价格动态，聚焦数字令牌化重点企业经营现状，揭示了行业的集中度和竞争格局。此外，数字令牌化报告对数字令牌化行业的市场前景进行了科学预测，揭示了行业未来的发展趋势、潜在风险和机遇。数字令牌化报告旨在为数字令牌化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数字令牌化市场概述</w:t>
      </w:r>
      <w:r>
        <w:rPr>
          <w:rFonts w:hint="eastAsia"/>
        </w:rPr>
        <w:br/>
      </w:r>
      <w:r>
        <w:rPr>
          <w:rFonts w:hint="eastAsia"/>
        </w:rPr>
        <w:t>　　1.1 数字令牌化市场概述</w:t>
      </w:r>
      <w:r>
        <w:rPr>
          <w:rFonts w:hint="eastAsia"/>
        </w:rPr>
        <w:br/>
      </w:r>
      <w:r>
        <w:rPr>
          <w:rFonts w:hint="eastAsia"/>
        </w:rPr>
        <w:t>　　1.2 不同产品类型数字令牌化分析</w:t>
      </w:r>
      <w:r>
        <w:rPr>
          <w:rFonts w:hint="eastAsia"/>
        </w:rPr>
        <w:br/>
      </w:r>
      <w:r>
        <w:rPr>
          <w:rFonts w:hint="eastAsia"/>
        </w:rPr>
        <w:t>　　　　1.2.1 服务</w:t>
      </w:r>
      <w:r>
        <w:rPr>
          <w:rFonts w:hint="eastAsia"/>
        </w:rPr>
        <w:br/>
      </w:r>
      <w:r>
        <w:rPr>
          <w:rFonts w:hint="eastAsia"/>
        </w:rPr>
        <w:t>　　　　1.2.2 软件</w:t>
      </w:r>
      <w:r>
        <w:rPr>
          <w:rFonts w:hint="eastAsia"/>
        </w:rPr>
        <w:br/>
      </w:r>
      <w:r>
        <w:rPr>
          <w:rFonts w:hint="eastAsia"/>
        </w:rPr>
        <w:t>　　1.3 全球市场不同产品类型数字令牌化销售额对比（2020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全球不同产品类型数字令牌化销售额及预测（2020-2031）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全球不同产品类型数字令牌化销售额及市场份额（2020-2025）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全球不同产品类型数字令牌化销售额预测（2026-2031）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中国不同产品类型数字令牌化销售额及预测（2020-2031）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中国不同产品类型数字令牌化销售额及市场份额（2020-2025）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中国不同产品类型数字令牌化销售额预测（2026-2031）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从不同应用，数字令牌化主要包括如下几个方面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BFSI</w:t>
      </w:r>
      <w:r>
        <w:rPr>
          <w:rFonts w:hint="eastAsia"/>
        </w:rPr>
        <w:br/>
      </w:r>
      <w:r>
        <w:rPr>
          <w:rFonts w:hint="eastAsia"/>
        </w:rPr>
        <w:t>　　　　2.1.2 IT、电信和媒体</w:t>
      </w:r>
      <w:r>
        <w:rPr>
          <w:rFonts w:hint="eastAsia"/>
        </w:rPr>
        <w:br/>
      </w:r>
      <w:r>
        <w:rPr>
          <w:rFonts w:hint="eastAsia"/>
        </w:rPr>
        <w:t>　　　　2.1.3 医疗保健和制药</w:t>
      </w:r>
      <w:r>
        <w:rPr>
          <w:rFonts w:hint="eastAsia"/>
        </w:rPr>
        <w:br/>
      </w:r>
      <w:r>
        <w:rPr>
          <w:rFonts w:hint="eastAsia"/>
        </w:rPr>
        <w:t>　　　　2.1.4 政府和国防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全球市场不同应用数字令牌化销售额对比（2020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全球不同应用数字令牌化销售额及预测（2020-2031）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全球不同应用数字令牌化销售额及市场份额（2020-2025）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全球不同应用数字令牌化销售额预测（2026-2031）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中国不同应用数字令牌化销售额及预测（2020-2031）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中国不同应用数字令牌化销售额及市场份额（2020-2025）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中国不同应用数字令牌化销售额预测（2026-2031）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全球数字令牌化主要地区分析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全球主要地区数字令牌化市场规模分析：2020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全球主要地区数字令牌化销售额及份额（2020-2025年）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全球主要地区数字令牌化销售额及份额预测（2026-2031）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北美数字令牌化销售额及预测（2020-2031）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欧洲数字令牌化销售额及预测（2020-2031）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中国数字令牌化销售额及预测（2020-2031）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日本数字令牌化销售额及预测（2020-2031）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东南亚数字令牌化销售额及预测（2020-2031）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印度数字令牌化销售额及预测（2020-2031）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全球主要企业数字令牌化销售额及市场份额</w:t>
      </w:r>
      <w:r>
        <w:rPr>
          <w:rFonts w:hint="eastAsia"/>
        </w:rPr>
        <w:br/>
      </w:r>
      <w:r>
        <w:rPr>
          <w:rFonts w:hint="eastAsia"/>
        </w:rPr>
        <w:t>　　4.2 全球数字令牌化主要企业竞争态势</w:t>
      </w:r>
      <w:r>
        <w:rPr>
          <w:rFonts w:hint="eastAsia"/>
        </w:rPr>
        <w:br/>
      </w:r>
      <w:r>
        <w:rPr>
          <w:rFonts w:hint="eastAsia"/>
        </w:rPr>
        <w:t>　　　　4.2.1 数字令牌化行业集中度分析：2024年全球Top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全球数字令牌化第一梯队、第二梯队和第三梯队企业及市场份额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2024年全球主要厂商数字令牌化收入排名</w:t>
      </w:r>
      <w:r>
        <w:rPr>
          <w:rFonts w:hint="eastAsia"/>
        </w:rPr>
        <w:br/>
      </w:r>
      <w:r>
        <w:rPr>
          <w:rFonts w:hint="eastAsia"/>
        </w:rPr>
        <w:t>　　4.4 全球主要厂商数字令牌化总部及市场区域分布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全球主要厂商数字令牌化产品类型及应用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全球主要厂商数字令牌化商业化日期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数字令牌化全球领先企业SWOT分析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中国市场数字令牌化主要企业分析</w:t>
      </w:r>
      <w:r>
        <w:rPr>
          <w:rFonts w:hint="eastAsia"/>
        </w:rPr>
        <w:br/>
      </w:r>
      <w:r>
        <w:rPr>
          <w:rFonts w:hint="eastAsia"/>
        </w:rPr>
        <w:t>　　5.1 中国数字令牌化销售额及市场份额（2020-2025）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中国数字令牌化Top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重点企业（1）公司信息、总部、数字令牌化市场地位以及主要的竞争对手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数字令牌化产品及服务介绍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数字令牌化收入及毛利率（2020-2025）&amp;（百万美元）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重点企业（2）公司信息、总部、数字令牌化市场地位以及主要的竞争对手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数字令牌化产品及服务介绍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数字令牌化收入及毛利率（2020-2025）&amp;（百万美元）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重点企业（3）公司信息、总部、数字令牌化市场地位以及主要的竞争对手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数字令牌化产品及服务介绍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数字令牌化收入及毛利率（2020-2025）&amp;（百万美元）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重点企业（4）公司信息、总部、数字令牌化市场地位以及主要的竞争对手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数字令牌化产品及服务介绍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数字令牌化收入及毛利率（2020-2025）&amp;（百万美元）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重点企业（5）公司信息、总部、数字令牌化市场地位以及主要的竞争对手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数字令牌化产品及服务介绍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数字令牌化收入及毛利率（2020-2025）&amp;（百万美元）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重点企业（6）公司信息、总部、数字令牌化市场地位以及主要的竞争对手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数字令牌化产品及服务介绍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数字令牌化收入及毛利率（2020-2025）&amp;（百万美元）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重点企业（7）公司信息、总部、数字令牌化市场地位以及主要的竞争对手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数字令牌化产品及服务介绍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数字令牌化收入及毛利率（2020-2025）&amp;（百万美元）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重点企业（8）公司信息、总部、数字令牌化市场地位以及主要的竞争对手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数字令牌化产品及服务介绍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数字令牌化收入及毛利率（2020-2025）&amp;（百万美元）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重点企业（9）公司信息、总部、数字令牌化市场地位以及主要的竞争对手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数字令牌化产品及服务介绍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数字令牌化收入及毛利率（2020-2025）&amp;（百万美元）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重点企业（10）公司信息、总部、数字令牌化市场地位以及主要的竞争对手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数字令牌化产品及服务介绍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数字令牌化收入及毛利率（2020-2025）&amp;（百万美元）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数字令牌化行业发展机遇及主要驱动因素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数字令牌化行业发展面临的风险</w:t>
      </w:r>
      <w:r>
        <w:rPr>
          <w:rFonts w:hint="eastAsia"/>
        </w:rPr>
        <w:br/>
      </w:r>
      <w:r>
        <w:rPr>
          <w:rFonts w:hint="eastAsia"/>
        </w:rPr>
        <w:t>　　7.3 数字令牌化行业政策分析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服务主要企业列表</w:t>
      </w:r>
      <w:r>
        <w:rPr>
          <w:rFonts w:hint="eastAsia"/>
        </w:rPr>
        <w:br/>
      </w:r>
      <w:r>
        <w:rPr>
          <w:rFonts w:hint="eastAsia"/>
        </w:rPr>
        <w:t>　　表 2： 软件主要企业列表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全球市场不同产品类型数字令牌化销售额及增长率对比（2020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全球不同产品类型数字令牌化销售额列表（2020-2025）&amp;（百万美元）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全球不同产品类型数字令牌化销售额市场份额列表（2020-2025）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全球不同产品类型数字令牌化销售额预测（2026-2031）&amp;（百万美元）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全球不同产品类型数字令牌化销售额市场份额预测（2026-2031）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中国不同产品类型数字令牌化销售额列表（2020-2025）&amp;（百万美元）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中国不同产品类型数字令牌化销售额市场份额列表（2020-2025）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中国不同产品类型数字令牌化销售额预测（2026-2031）&amp;（百万美元）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中国不同产品类型数字令牌化销售额市场份额预测（2026-2031）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全球市场不同应用数字令牌化销售额及增长率对比（2020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全球不同应用数字令牌化销售额列表（2020-2025）&amp;（百万美元）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全球不同应用数字令牌化销售额市场份额列表（2020-2025）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全球不同应用数字令牌化销售额预测（2026-2031）&amp;（百万美元）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全球不同应用数字令牌化市场份额预测（2026-2031）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中国不同应用数字令牌化销售额列表（2020-2025）&amp;（百万美元）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中国不同应用数字令牌化销售额市场份额列表（2020-2025）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中国不同应用数字令牌化销售额预测（2026-2031）&amp;（百万美元）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中国不同应用数字令牌化销售额市场份额预测（2026-2031）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全球主要地区数字令牌化销售额：（2020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全球主要地区数字令牌化销售额列表（2020-2025年）&amp;（百万美元）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全球主要地区数字令牌化销售额及份额列表（2020-2025年）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全球主要地区数字令牌化销售额列表预测（2026-2031）&amp;（百万美元）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全球主要地区数字令牌化销售额及份额列表预测（2026-2031）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全球主要企业数字令牌化销售额（2020-2025）&amp;（百万美元）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全球主要企业数字令牌化销售额份额对比（2020-2025）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2024年全球数字令牌化主要厂商市场地位（第一梯队、第二梯队和第三梯队）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2024年全球主要厂商数字令牌化收入排名（百万美元）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全球主要厂商数字令牌化总部及市场区域分布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全球主要厂商数字令牌化产品类型及应用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全球主要厂商数字令牌化商业化日期</w:t>
      </w:r>
      <w:r>
        <w:rPr>
          <w:rFonts w:hint="eastAsia"/>
        </w:rPr>
        <w:br/>
      </w:r>
      <w:r>
        <w:rPr>
          <w:rFonts w:hint="eastAsia"/>
        </w:rPr>
        <w:t>　　表 33： 全球数字令牌化市场投资、并购等现状分析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中国主要企业数字令牌化销售额列表（2020-2025）&amp;（百万美元）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中国主要企业数字令牌化销售额份额对比（2020-2025）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重点企业（1）公司信息、总部、数字令牌化市场地位以及主要的竞争对手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数字令牌化产品及服务介绍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数字令牌化收入及毛利率（2020-2025）&amp;（百万美元）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重点企业（2）公司信息、总部、数字令牌化市场地位以及主要的竞争对手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数字令牌化产品及服务介绍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数字令牌化收入及毛利率（2020-2025）&amp;（百万美元）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重点企业（3）公司信息、总部、数字令牌化市场地位以及主要的竞争对手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数字令牌化产品及服务介绍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数字令牌化收入及毛利率（2020-2025）&amp;（百万美元）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重点企业（4）公司信息、总部、数字令牌化市场地位以及主要的竞争对手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数字令牌化产品及服务介绍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数字令牌化收入及毛利率（2020-2025）&amp;（百万美元）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重点企业（5）公司信息、总部、数字令牌化市场地位以及主要的竞争对手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数字令牌化产品及服务介绍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数字令牌化收入及毛利率（2020-2025）&amp;（百万美元）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重点企业（6）公司信息、总部、数字令牌化市场地位以及主要的竞争对手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数字令牌化产品及服务介绍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数字令牌化收入及毛利率（2020-2025）&amp;（百万美元）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重点企业（7）公司信息、总部、数字令牌化市场地位以及主要的竞争对手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数字令牌化产品及服务介绍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数字令牌化收入及毛利率（2020-2025）&amp;（百万美元）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重点企业（8）公司信息、总部、数字令牌化市场地位以及主要的竞争对手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数字令牌化产品及服务介绍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数字令牌化收入及毛利率（2020-2025）&amp;（百万美元）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重点企业（9）公司信息、总部、数字令牌化市场地位以及主要的竞争对手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数字令牌化产品及服务介绍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数字令牌化收入及毛利率（2020-2025）&amp;（百万美元）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重点企业（10）公司信息、总部、数字令牌化市场地位以及主要的竞争对手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数字令牌化产品及服务介绍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数字令牌化收入及毛利率（2020-2025）&amp;（百万美元）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数字令牌化行业发展机遇及主要驱动因素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86： 数字令牌化行业发展面临的风险</w:t>
      </w:r>
      <w:r>
        <w:rPr>
          <w:rFonts w:hint="eastAsia"/>
        </w:rPr>
        <w:br/>
      </w:r>
      <w:r>
        <w:rPr>
          <w:rFonts w:hint="eastAsia"/>
        </w:rPr>
        <w:t>　　表 87： 数字令牌化行业政策分析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数字令牌化产品图片</w:t>
      </w:r>
      <w:r>
        <w:rPr>
          <w:rFonts w:hint="eastAsia"/>
        </w:rPr>
        <w:br/>
      </w:r>
      <w:r>
        <w:rPr>
          <w:rFonts w:hint="eastAsia"/>
        </w:rPr>
        <w:t>　　图 2： 全球市场数字令牌化市场规模（销售额），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全球数字令牌化市场销售额预测：（百万美元）&amp;（2020-2031）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中国市场数字令牌化销售额及未来趋势（2020-2031）&amp;（百万美元）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服务 产品图片</w:t>
      </w:r>
      <w:r>
        <w:rPr>
          <w:rFonts w:hint="eastAsia"/>
        </w:rPr>
        <w:br/>
      </w:r>
      <w:r>
        <w:rPr>
          <w:rFonts w:hint="eastAsia"/>
        </w:rPr>
        <w:t>　　图 6： 全球服务规模及增长率（2020-2031）&amp;（百万美元）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软件产品图片</w:t>
      </w:r>
      <w:r>
        <w:rPr>
          <w:rFonts w:hint="eastAsia"/>
        </w:rPr>
        <w:br/>
      </w:r>
      <w:r>
        <w:rPr>
          <w:rFonts w:hint="eastAsia"/>
        </w:rPr>
        <w:t>　　图 8： 全球软件规模及增长率（2020-2031）&amp;（百万美元）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全球不同产品类型数字令牌化市场份额2024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全球不同产品类型数字令牌化市场份额2020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全球不同产品类型数字令牌化市场份额预测2025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中国不同产品类型数字令牌化市场份额2020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中国不同产品类型数字令牌化市场份额预测2025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BFSI</w:t>
      </w:r>
      <w:r>
        <w:rPr>
          <w:rFonts w:hint="eastAsia"/>
        </w:rPr>
        <w:br/>
      </w:r>
      <w:r>
        <w:rPr>
          <w:rFonts w:hint="eastAsia"/>
        </w:rPr>
        <w:t>　　图 15： IT、电信和媒体</w:t>
      </w:r>
      <w:r>
        <w:rPr>
          <w:rFonts w:hint="eastAsia"/>
        </w:rPr>
        <w:br/>
      </w:r>
      <w:r>
        <w:rPr>
          <w:rFonts w:hint="eastAsia"/>
        </w:rPr>
        <w:t>　　图 16： 医疗保健和制药</w:t>
      </w:r>
      <w:r>
        <w:rPr>
          <w:rFonts w:hint="eastAsia"/>
        </w:rPr>
        <w:br/>
      </w:r>
      <w:r>
        <w:rPr>
          <w:rFonts w:hint="eastAsia"/>
        </w:rPr>
        <w:t>　　图 17： 政府和国防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全球不同应用数字令牌化市场份额2024 VS 2031</w:t>
      </w:r>
      <w:r>
        <w:rPr>
          <w:rFonts w:hint="eastAsia"/>
        </w:rPr>
        <w:br/>
      </w:r>
      <w:r>
        <w:rPr>
          <w:rFonts w:hint="eastAsia"/>
        </w:rPr>
        <w:t>　　图 20： 全球不同应用数字令牌化市场份额2020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全球主要地区数字令牌化销售额市场份额（2020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北美数字令牌化销售额及预测（2020-2031）&amp;（百万美元）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欧洲数字令牌化销售额及预测（2020-2031）&amp;（百万美元）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中国数字令牌化销售额及预测（2020-2031）&amp;（百万美元）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日本数字令牌化销售额及预测（2020-2031）&amp;（百万美元）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东南亚数字令牌化销售额及预测（2020-2031）&amp;（百万美元）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印度数字令牌化销售额及预测（2020-2031）&amp;（百万美元）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2024年全球前五大厂商数字令牌化市场份额</w:t>
      </w:r>
      <w:r>
        <w:rPr>
          <w:rFonts w:hint="eastAsia"/>
        </w:rPr>
        <w:br/>
      </w:r>
      <w:r>
        <w:rPr>
          <w:rFonts w:hint="eastAsia"/>
        </w:rPr>
        <w:t>　　图 29： 2024年全球数字令牌化第一梯队、第二梯队和第三梯队厂商及市场份额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数字令牌化全球领先企业SWOT分析</w:t>
      </w:r>
      <w:r>
        <w:rPr>
          <w:rFonts w:hint="eastAsia"/>
        </w:rPr>
        <w:br/>
      </w:r>
      <w:r>
        <w:rPr>
          <w:rFonts w:hint="eastAsia"/>
        </w:rPr>
        <w:t>　　图 31： 2024年中国排名前三和前五数字令牌化企业市场份额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044ca5eea4e98" w:history="1">
        <w:r>
          <w:rPr>
            <w:rStyle w:val="Hyperlink"/>
          </w:rPr>
          <w:t>2025-2031年全球与中国数字令牌化发展现状及市场前景预测报告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7044ca5eea4e98" w:history="1">
        <w:r>
          <w:rPr>
            <w:rStyle w:val="Hyperlink"/>
          </w:rPr>
          <w:t>https://www.20087.com/0/62/ShuZiLingPaiHuaDeXianZhuangYuQianJing.html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81e1394d440ed" w:history="1">
      <w:r>
        <w:rPr>
          <w:rStyle w:val="Hyperlink"/>
        </w:rPr>
        <w:t>2025-2031年全球与中国数字令牌化发展现状及市场前景预测报告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ShuZiLingPaiHuaDeXianZhuangYuQianJing.html" TargetMode="External" Id="R4c7044ca5eea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ShuZiLingPaiHuaDeXianZhuangYuQianJing.html" TargetMode="External" Id="Rc2281e1394d4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2025-01-06T03:52:20Z</dcterms:created>
  <dcterms:modified xsi:type="dcterms:W3CDTF">2025-01-06T04:52:20Z</dcterms:modified>
  <dc:subject>2025-2031年全球与中国数字令牌化发展现状及市场前景预测报告</dc:subject>
  <dc:title>2025-2031年全球与中国数字令牌化发展现状及市场前景预测报告</dc:title>
  <cp:keywords>2025-2031年全球与中国数字令牌化发展现状及市场前景预测报告</cp:keywords>
  <dc:description>2025-2031年全球与中国数字令牌化发展现状及市场前景预测报告</dc:description>
</cp:coreProperties>
</file>