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a655d482345a2" w:history="1">
              <w:r>
                <w:rPr>
                  <w:rStyle w:val="Hyperlink"/>
                </w:rPr>
                <w:t>2026-2032年中国实时时钟模块行业发展分析与前景趋势预测报告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a655d482345a2" w:history="1">
              <w:r>
                <w:rPr>
                  <w:rStyle w:val="Hyperlink"/>
                </w:rPr>
                <w:t>2026-2032年中国实时时钟模块行业发展分析与前景趋势预测报告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a655d482345a2" w:history="1">
                <w:r>
                  <w:rPr>
                    <w:rStyle w:val="Hyperlink"/>
                  </w:rPr>
                  <w:t>https://www.20087.com/1/72/ShiShiShiZhongMoKuaiShiChangQianJingYuCe.html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实时时钟模块（RTC Module）是一种内置晶振与电池的独立计时单元，可在主系统断电时持续提供年、月、日、时、分、秒等时间信息，广泛应用于智能电表、工业控制器、安防设备及消费电子。实时时钟模块采用低功耗CMOS工艺，强调年误差小于±5分钟、宽温工作（-40℃至+85℃）及抗电磁干扰能力，部分高精度型号集成温度补偿（TCXO）实现±2ppm稳定性。在物联网设备长期部署与数据时间戳合规需求上升背景下，用户对模块待机寿命（&gt;5年）、唤醒响应速度及I²C/SPI接口兼容性提出更高要求。然而，普通晶振受温度漂移影响大；纽扣电池老化导致时间丢失；且小型化趋势下焊接热应力易损伤内部结构。</w:t>
      </w:r>
      <w:r>
        <w:rPr>
          <w:rFonts w:hint="eastAsia"/>
        </w:rPr>
        <w:br/>
      </w:r>
      <w:r>
        <w:rPr>
          <w:rFonts w:hint="eastAsia"/>
        </w:rPr>
        <w:t>　　未来，实时时钟模块将向超低功耗、集成传感与无线同步升级。开发基于MEMS谐振器的无电池RTC，利用能量采集技术维持运行；集成温湿度传感器辅助环境校准。支持通过NTP或北斗短报文实现远程自动对时。在边缘计算节点中，高可靠RTC成为事件排序与日志审计基础。长远看，实时时钟模块将从“辅助计时器件”升维为“分布式系统时间信任锚点”，其发展方向是精度可靠、功耗极低与智能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a655d482345a2" w:history="1">
        <w:r>
          <w:rPr>
            <w:rStyle w:val="Hyperlink"/>
          </w:rPr>
          <w:t>2026-2032年中国实时时钟模块行业发展分析与前景趋势预测报告</w:t>
        </w:r>
      </w:hyperlink>
      <w:r>
        <w:rPr>
          <w:rFonts w:hint="eastAsia"/>
        </w:rPr>
        <w:t>》系统梳理了实时时钟模块行业的市场规模、技术现状及产业链结构，结合详实数据分析了实时时钟模块行业需求、价格动态与竞争格局，科学预测了实时时钟模块发展趋势与市场前景，重点解读了行业内重点企业的战略布局与品牌影响力，同时对市场竞争与集中度进行了评估。此外，报告还细分了市场领域，揭示了实时时钟模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实时时钟模块市场概述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按照不同产品类型，实时时钟模块主要可以分为如下几个类别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中国不同产品类型实时时钟模块增长趋势2021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I2C接口</w:t>
      </w:r>
      <w:r>
        <w:rPr>
          <w:rFonts w:hint="eastAsia"/>
        </w:rPr>
        <w:br/>
      </w:r>
      <w:r>
        <w:rPr>
          <w:rFonts w:hint="eastAsia"/>
        </w:rPr>
        <w:t>　　　　1.2.3 SPI接口</w:t>
      </w:r>
      <w:r>
        <w:rPr>
          <w:rFonts w:hint="eastAsia"/>
        </w:rPr>
        <w:br/>
      </w:r>
      <w:r>
        <w:rPr>
          <w:rFonts w:hint="eastAsia"/>
        </w:rPr>
        <w:t>　　1.3 从不同应用，实时时钟模块主要包括如下几个方面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中国不同应用实时时钟模块增长趋势2021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安防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电子和半导体</w:t>
      </w:r>
      <w:r>
        <w:rPr>
          <w:rFonts w:hint="eastAsia"/>
        </w:rPr>
        <w:br/>
      </w:r>
      <w:r>
        <w:rPr>
          <w:rFonts w:hint="eastAsia"/>
        </w:rPr>
        <w:t>　　　　1.3.9 新能源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中国实时时钟模块发展现状及未来趋势（2021-2032）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中国市场实时时钟模块收入及增长率（2021-2032）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中国市场实时时钟模块销量及增长率（2021-2032）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中国市场主要实时时钟模块厂商分析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中国市场主要厂商实时时钟模块销量及市场占有率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中国市场主要厂商实时时钟模块销量（2021-2026）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中国市场主要厂商实时时钟模块收入及市场占有率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中国市场主要厂商实时时钟模块收入（2021-2026）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中国市场主要厂商实时时钟模块收入市场份额（2021-2026）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2025年中国市场主要厂商实时时钟模块收入排名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中国市场主要厂商实时时钟模块价格（2021-2026）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中国市场主要厂商实时时钟模块总部及产地分布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中国市场主要厂商成立时间及实时时钟模块商业化日期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中国市场主要厂商实时时钟模块产品类型及应用</w:t>
      </w:r>
      <w:r>
        <w:rPr>
          <w:rFonts w:hint="eastAsia"/>
        </w:rPr>
        <w:br/>
      </w:r>
      <w:r>
        <w:rPr>
          <w:rFonts w:hint="eastAsia"/>
        </w:rPr>
        <w:t>　　2.7 实时时钟模块行业集中度、竞争程度分析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实时时钟模块行业集中度分析：2025年中国Top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中国市场实时时钟模块第一梯队、第二梯队和第三梯队厂商（品牌）及2025年市场份额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不同产品类型实时时钟模块分析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中国市场不同产品类型实时时钟模块规模（2021-2032）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中国市场不同产品类型实时时钟模块规模及市场份额（2021-2026）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中国市场不同产品类型实时时钟模块规模预测（2027-2032）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中国市场不同产品类型实时时钟模块价格走势（2021-2032）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不同应用实时时钟模块分析</w:t>
      </w:r>
      <w:r>
        <w:rPr>
          <w:rFonts w:hint="eastAsia"/>
        </w:rPr>
        <w:br/>
      </w:r>
      <w:r>
        <w:rPr>
          <w:rFonts w:hint="eastAsia"/>
        </w:rPr>
        <w:t>　　5.1 中国市场不同应用实时时钟模块销量（2021-2032）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中国市场不同应用实时时钟模块规模（2021-2032）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中国市场不同应用实时时钟模块规模及市场份额（2021-2026）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中国市场不同应用实时时钟模块规模预测（2027-2032）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中国市场不同应用实时时钟模块价格走势（2021-2032）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实时时钟模块行业发展分析---发展趋势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实时时钟模块行业发展分析---厂商壁垒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实时时钟模块行业发展分析---驱动因素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实时时钟模块行业发展分析---制约因素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实时时钟模块中国企业SWOT分析</w:t>
      </w:r>
      <w:r>
        <w:rPr>
          <w:rFonts w:hint="eastAsia"/>
        </w:rPr>
        <w:br/>
      </w:r>
      <w:r>
        <w:rPr>
          <w:rFonts w:hint="eastAsia"/>
        </w:rPr>
        <w:t>　　6.6 实时时钟模块行业发展分析---行业政策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实时时钟模块行业产业链简介</w:t>
      </w:r>
      <w:r>
        <w:rPr>
          <w:rFonts w:hint="eastAsia"/>
        </w:rPr>
        <w:br/>
      </w:r>
      <w:r>
        <w:rPr>
          <w:rFonts w:hint="eastAsia"/>
        </w:rPr>
        <w:t>　　7.2 实时时钟模块产业链分析-上游</w:t>
      </w:r>
      <w:r>
        <w:rPr>
          <w:rFonts w:hint="eastAsia"/>
        </w:rPr>
        <w:br/>
      </w:r>
      <w:r>
        <w:rPr>
          <w:rFonts w:hint="eastAsia"/>
        </w:rPr>
        <w:t>　　7.3 实时时钟模块产业链分析-中游</w:t>
      </w:r>
      <w:r>
        <w:rPr>
          <w:rFonts w:hint="eastAsia"/>
        </w:rPr>
        <w:br/>
      </w:r>
      <w:r>
        <w:rPr>
          <w:rFonts w:hint="eastAsia"/>
        </w:rPr>
        <w:t>　　7.4 实时时钟模块产业链分析-下游</w:t>
      </w:r>
      <w:r>
        <w:rPr>
          <w:rFonts w:hint="eastAsia"/>
        </w:rPr>
        <w:br/>
      </w:r>
      <w:r>
        <w:rPr>
          <w:rFonts w:hint="eastAsia"/>
        </w:rPr>
        <w:t>　　7.5 实时时钟模块行业采购模式</w:t>
      </w:r>
      <w:r>
        <w:rPr>
          <w:rFonts w:hint="eastAsia"/>
        </w:rPr>
        <w:br/>
      </w:r>
      <w:r>
        <w:rPr>
          <w:rFonts w:hint="eastAsia"/>
        </w:rPr>
        <w:t>　　7.6 实时时钟模块行业生产模式</w:t>
      </w:r>
      <w:r>
        <w:rPr>
          <w:rFonts w:hint="eastAsia"/>
        </w:rPr>
        <w:br/>
      </w:r>
      <w:r>
        <w:rPr>
          <w:rFonts w:hint="eastAsia"/>
        </w:rPr>
        <w:t>　　7.7 实时时钟模块行业销售模式及销售渠道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中国本土实时时钟模块产能、产量分析</w:t>
      </w:r>
      <w:r>
        <w:rPr>
          <w:rFonts w:hint="eastAsia"/>
        </w:rPr>
        <w:br/>
      </w:r>
      <w:r>
        <w:rPr>
          <w:rFonts w:hint="eastAsia"/>
        </w:rPr>
        <w:t>　　8.1 中国实时时钟模块供需现状及预测（2021-2032）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中国实时时钟模块产能、产量、产能利用率及发展趋势（2021-2032）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中国实时时钟模块产量、市场需求量及发展趋势（2021-2032）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中国实时时钟模块进出口分析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中国市场实时时钟模块主要进口来源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中国市场实时时钟模块主要出口目的地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不同产品类型实时时钟模块市场规模2021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不同应用实时时钟模块市场规模2021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中国市场主要厂商实时时钟模块收入（2021-2026）&amp;（万元）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中国市场主要厂商实时时钟模块收入份额（2021-2026）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2025年中国主要生产商实时时钟模块收入排名（万元）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中国市场主要厂商实时时钟模块价格（2021-2026）&amp;（元/个）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中国市场主要厂商实时时钟模块总部及产地分布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中国市场主要厂商成立时间及实时时钟模块商业化日期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中国市场主要厂商实时时钟模块产品类型及应用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2025年中国市场实时时钟模块主要厂商市场地位（第一梯队、第二梯队和第三梯队）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实时时钟模块市场投资、并购等现状分析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实时时钟模块生产基地、总部、竞争对手及市场地位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中国市场不同产品类型实时时钟模块规模（2021-2026）&amp;（万元）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中国市场不同产品类型实时时钟模块规模市场份额（2021-2026）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中国市场不同产品类型实时时钟模块规模预测（2027-2032）&amp;（万元）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中国市场不同产品类型实时时钟模块规模市场份额预测（2027-2032）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中国市场不同应用实时时钟模块规模（2021-2026）&amp;（万元）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中国市场不同应用实时时钟模块规模市场份额（2021-2026）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中国市场不同应用实时时钟模块规模预测（2027-2032）&amp;（万元）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中国市场不同应用实时时钟模块规模市场份额预测（2027-2032）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实时时钟模块行业发展分析---发展趋势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实时时钟模块行业发展分析---厂商壁垒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实时时钟模块行业发展分析---驱动因素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实时时钟模块行业发展分析---制约因素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实时时钟模块行业相关重点政策一览</w:t>
      </w:r>
      <w:r>
        <w:rPr>
          <w:rFonts w:hint="eastAsia"/>
        </w:rPr>
        <w:br/>
      </w:r>
      <w:r>
        <w:rPr>
          <w:rFonts w:hint="eastAsia"/>
        </w:rPr>
        <w:t>　　表 75： 实时时钟模块行业供应链分析</w:t>
      </w:r>
      <w:r>
        <w:rPr>
          <w:rFonts w:hint="eastAsia"/>
        </w:rPr>
        <w:br/>
      </w:r>
      <w:r>
        <w:rPr>
          <w:rFonts w:hint="eastAsia"/>
        </w:rPr>
        <w:t>　　表 76： 实时时钟模块上游原料供应商</w:t>
      </w:r>
      <w:r>
        <w:rPr>
          <w:rFonts w:hint="eastAsia"/>
        </w:rPr>
        <w:br/>
      </w:r>
      <w:r>
        <w:rPr>
          <w:rFonts w:hint="eastAsia"/>
        </w:rPr>
        <w:t>　　表 77： 实时时钟模块行业主要下游客户</w:t>
      </w:r>
      <w:r>
        <w:rPr>
          <w:rFonts w:hint="eastAsia"/>
        </w:rPr>
        <w:br/>
      </w:r>
      <w:r>
        <w:rPr>
          <w:rFonts w:hint="eastAsia"/>
        </w:rPr>
        <w:t>　　表 78： 实时时钟模块典型经销商</w:t>
      </w:r>
      <w:r>
        <w:rPr>
          <w:rFonts w:hint="eastAsia"/>
        </w:rPr>
        <w:br/>
      </w:r>
      <w:r>
        <w:rPr>
          <w:rFonts w:hint="eastAsia"/>
        </w:rPr>
        <w:t>　　表 79： 中国实时时钟模块产量、销量、进口量及出口量（2021-2026）&amp;（千个）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中国实时时钟模块产量、销量、进口量及出口量预测（2027-2032）&amp;（千个）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中国市场实时时钟模块主要进口来源</w:t>
      </w:r>
      <w:r>
        <w:rPr>
          <w:rFonts w:hint="eastAsia"/>
        </w:rPr>
        <w:br/>
      </w:r>
      <w:r>
        <w:rPr>
          <w:rFonts w:hint="eastAsia"/>
        </w:rPr>
        <w:t>　　表 82： 中国市场实时时钟模块主要出口目的地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实时时钟模块产品图片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中国不同产品类型实时时钟模块市场规模市场份额2025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I2C接口产品图片</w:t>
      </w:r>
      <w:r>
        <w:rPr>
          <w:rFonts w:hint="eastAsia"/>
        </w:rPr>
        <w:br/>
      </w:r>
      <w:r>
        <w:rPr>
          <w:rFonts w:hint="eastAsia"/>
        </w:rPr>
        <w:t>　　图 4： SPI接口产品图片</w:t>
      </w:r>
      <w:r>
        <w:rPr>
          <w:rFonts w:hint="eastAsia"/>
        </w:rPr>
        <w:br/>
      </w:r>
      <w:r>
        <w:rPr>
          <w:rFonts w:hint="eastAsia"/>
        </w:rPr>
        <w:t>　　图 5： 中国不同应用实时时钟模块市场份额2025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电子和半导体</w:t>
      </w:r>
      <w:r>
        <w:rPr>
          <w:rFonts w:hint="eastAsia"/>
        </w:rPr>
        <w:br/>
      </w:r>
      <w:r>
        <w:rPr>
          <w:rFonts w:hint="eastAsia"/>
        </w:rPr>
        <w:t>　　图 13： 新能源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中国市场实时时钟模块市场规模，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2025年中国市场主要厂商实时时钟模块销量市场份额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2025年中国市场主要厂商实时时钟模块收入市场份额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2025年中国市场前五大厂商实时时钟模块市场份额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2025年中国市场实时时钟模块第一梯队、第二梯队和第三梯队厂商（品牌）及市场份额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中国市场不同产品类型实时时钟模块价格走势（2021-2032）&amp;（元/个）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中国市场不同应用实时时钟模块价格走势（2021-2032）&amp;（元/个）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实时时钟模块中国企业SWOT分析</w:t>
      </w:r>
      <w:r>
        <w:rPr>
          <w:rFonts w:hint="eastAsia"/>
        </w:rPr>
        <w:br/>
      </w:r>
      <w:r>
        <w:rPr>
          <w:rFonts w:hint="eastAsia"/>
        </w:rPr>
        <w:t>　　图 25： 实时时钟模块产业链</w:t>
      </w:r>
      <w:r>
        <w:rPr>
          <w:rFonts w:hint="eastAsia"/>
        </w:rPr>
        <w:br/>
      </w:r>
      <w:r>
        <w:rPr>
          <w:rFonts w:hint="eastAsia"/>
        </w:rPr>
        <w:t>　　图 26： 实时时钟模块行业采购模式分析</w:t>
      </w:r>
      <w:r>
        <w:rPr>
          <w:rFonts w:hint="eastAsia"/>
        </w:rPr>
        <w:br/>
      </w:r>
      <w:r>
        <w:rPr>
          <w:rFonts w:hint="eastAsia"/>
        </w:rPr>
        <w:t>　　图 27： 实时时钟模块行业生产模式分析</w:t>
      </w:r>
      <w:r>
        <w:rPr>
          <w:rFonts w:hint="eastAsia"/>
        </w:rPr>
        <w:br/>
      </w:r>
      <w:r>
        <w:rPr>
          <w:rFonts w:hint="eastAsia"/>
        </w:rPr>
        <w:t>　　图 28： 实时时钟模块行业销售模式分析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中国实时时钟模块产能、产量、产能利用率及发展趋势（2021-2032）&amp;（千个）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中国实时时钟模块产量、市场需求量及发展趋势（2021-2032）&amp;（千个）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a655d482345a2" w:history="1">
        <w:r>
          <w:rPr>
            <w:rStyle w:val="Hyperlink"/>
          </w:rPr>
          <w:t>2026-2032年中国实时时钟模块行业发展分析与前景趋势预测报告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a655d482345a2" w:history="1">
        <w:r>
          <w:rPr>
            <w:rStyle w:val="Hyperlink"/>
          </w:rPr>
          <w:t>https://www.20087.com/1/72/ShiShiShiZhongMoKuaiShiChangQianJingYuCe.html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时钟、实时时钟模块作用、ds1302时钟电路原理图、实时时钟模块ds1302时间误差一个小时分析、arduino怎么使用时钟模块、实时时钟模块带电池吗、时钟模块ds1302手册、实时时钟模块必须有按键吗、数字时钟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f36e3fe04f80" w:history="1">
      <w:r>
        <w:rPr>
          <w:rStyle w:val="Hyperlink"/>
        </w:rPr>
        <w:t>2026-2032年中国实时时钟模块行业发展分析与前景趋势预测报告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ShiShiShiZhongMoKuaiShiChangQianJingYuCe.html" TargetMode="External" Id="R762a655d4823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ShiShiShiZhongMoKuaiShiChangQianJingYuCe.html" TargetMode="External" Id="Rbf80f36e3fe0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2025-11-19T00:24:04Z</dcterms:created>
  <dcterms:modified xsi:type="dcterms:W3CDTF">2025-11-19T01:24:04Z</dcterms:modified>
  <dc:subject>2026-2032年中国实时时钟模块行业发展分析与前景趋势预测报告</dc:subject>
  <dc:title>2026-2032年中国实时时钟模块行业发展分析与前景趋势预测报告</dc:title>
  <cp:keywords>2026-2032年中国实时时钟模块行业发展分析与前景趋势预测报告</cp:keywords>
  <dc:description>2026-2032年中国实时时钟模块行业发展分析与前景趋势预测报告</dc:description>
</cp:coreProperties>
</file>