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6af5dcc554266" w:history="1">
              <w:r>
                <w:rPr>
                  <w:rStyle w:val="Hyperlink"/>
                </w:rPr>
                <w:t>2025-2031年中国视觉人工智能行业发展研究与市场前景分析报告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6af5dcc554266" w:history="1">
              <w:r>
                <w:rPr>
                  <w:rStyle w:val="Hyperlink"/>
                </w:rPr>
                <w:t>2025-2031年中国视觉人工智能行业发展研究与市场前景分析报告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6af5dcc554266" w:history="1">
                <w:r>
                  <w:rPr>
                    <w:rStyle w:val="Hyperlink"/>
                  </w:rPr>
                  <w:t>https://www.20087.com/1/52/ShiJueRenGongZhiNengDeXianZhuangYuFaZhanQianJing.html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人工智能（AI）是指让机器能够理解并解释视觉数据的技术，包括图像识别、视频分析、物体检测等。近年来，随着深度学习技术的进步，视觉人工智能取得了突破性进展，广泛应用于安防监控、自动驾驶、医疗影像诊断、零售业等多个领域。目前，视觉AI技术正在不断优化，提高识别精度和处理速度，同时也更加注重模型的泛化能力和鲁棒性。</w:t>
      </w:r>
      <w:r>
        <w:rPr>
          <w:rFonts w:hint="eastAsia"/>
        </w:rPr>
        <w:br/>
      </w:r>
      <w:r>
        <w:rPr>
          <w:rFonts w:hint="eastAsia"/>
        </w:rPr>
        <w:t>　　未来，视觉人工智能将更加智能化和个性化。随着边缘计算技术的发展，视觉AI将能够实现实时处理和响应，提高用户体验。同时，随着多模态融合技术的应用，视觉AI将能够更好地理解和解释复杂场景。此外，随着隐私保护意识的增强，视觉AI技术将更加注重数据安全和个人隐私保护。未来还将出现更多基于视觉AI的创新应用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6af5dcc554266" w:history="1">
        <w:r>
          <w:rPr>
            <w:rStyle w:val="Hyperlink"/>
          </w:rPr>
          <w:t>2025-2031年中国视觉人工智能行业发展研究与市场前景分析报告</w:t>
        </w:r>
      </w:hyperlink>
      <w:r>
        <w:rPr>
          <w:rFonts w:hint="eastAsia"/>
        </w:rPr>
        <w:t>》从市场规模、需求变化及价格动态等维度，系统解析了视觉人工智能行业的现状与发展趋势。报告深入分析了视觉人工智能产业链各环节，科学预测了市场前景与技术发展方向，同时聚焦视觉人工智能细分市场特点及重点企业的经营表现，揭示了视觉人工智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视觉人工智能产业概述</w:t>
      </w:r>
      <w:r>
        <w:rPr>
          <w:rFonts w:hint="eastAsia"/>
        </w:rPr>
        <w:br/>
      </w:r>
      <w:r>
        <w:rPr>
          <w:rFonts w:hint="eastAsia"/>
        </w:rPr>
        <w:t>　　第一节 视觉人工智能定义</w:t>
      </w:r>
      <w:r>
        <w:rPr>
          <w:rFonts w:hint="eastAsia"/>
        </w:rPr>
        <w:br/>
      </w:r>
      <w:r>
        <w:rPr>
          <w:rFonts w:hint="eastAsia"/>
        </w:rPr>
        <w:t>　　第二节 视觉人工智能行业特点</w:t>
      </w:r>
      <w:r>
        <w:rPr>
          <w:rFonts w:hint="eastAsia"/>
        </w:rPr>
        <w:br/>
      </w:r>
      <w:r>
        <w:rPr>
          <w:rFonts w:hint="eastAsia"/>
        </w:rPr>
        <w:t>　　第三节 视觉人工智能产业链分析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2024-2025年中国视觉人工智能行业运行环境分析</w:t>
      </w:r>
      <w:r>
        <w:rPr>
          <w:rFonts w:hint="eastAsia"/>
        </w:rPr>
        <w:br/>
      </w:r>
      <w:r>
        <w:rPr>
          <w:rFonts w:hint="eastAsia"/>
        </w:rPr>
        <w:t>　　第一节 视觉人工智能运行经济环境分析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视觉人工智能产业政策环境分析</w:t>
      </w:r>
      <w:r>
        <w:rPr>
          <w:rFonts w:hint="eastAsia"/>
        </w:rPr>
        <w:br/>
      </w:r>
      <w:r>
        <w:rPr>
          <w:rFonts w:hint="eastAsia"/>
        </w:rPr>
        <w:t>　　　　一、视觉人工智能行业监管体制</w:t>
      </w:r>
      <w:r>
        <w:rPr>
          <w:rFonts w:hint="eastAsia"/>
        </w:rPr>
        <w:br/>
      </w:r>
      <w:r>
        <w:rPr>
          <w:rFonts w:hint="eastAsia"/>
        </w:rPr>
        <w:t>　　　　二、视觉人工智能行业主要法规</w:t>
      </w:r>
      <w:r>
        <w:rPr>
          <w:rFonts w:hint="eastAsia"/>
        </w:rPr>
        <w:br/>
      </w:r>
      <w:r>
        <w:rPr>
          <w:rFonts w:hint="eastAsia"/>
        </w:rPr>
        <w:t>　　　　三、主要视觉人工智能产业政策</w:t>
      </w:r>
      <w:r>
        <w:rPr>
          <w:rFonts w:hint="eastAsia"/>
        </w:rPr>
        <w:br/>
      </w:r>
      <w:r>
        <w:rPr>
          <w:rFonts w:hint="eastAsia"/>
        </w:rPr>
        <w:t>　　第三节 视觉人工智能产业社会环境分析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2024-2025年视觉人工智能行业技术发展现状及趋势分析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视觉人工智能行业技术发展现状分析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国内外视觉人工智能行业技术差异与原因</w:t>
      </w:r>
      <w:r>
        <w:rPr>
          <w:rFonts w:hint="eastAsia"/>
        </w:rPr>
        <w:br/>
      </w:r>
      <w:r>
        <w:rPr>
          <w:rFonts w:hint="eastAsia"/>
        </w:rPr>
        <w:t>　　第三节 视觉人工智能行业技术发展方向、趋势预测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提升视觉人工智能行业技术能力策略建议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全球视觉人工智能行业发展态势分析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全球视觉人工智能市场发展现状分析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全球主要国家视觉人工智能市场现状</w:t>
      </w:r>
      <w:r>
        <w:rPr>
          <w:rFonts w:hint="eastAsia"/>
        </w:rPr>
        <w:br/>
      </w:r>
      <w:r>
        <w:rPr>
          <w:rFonts w:hint="eastAsia"/>
        </w:rPr>
        <w:t>　　第三节 全球视觉人工智能行业发展趋势预测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中国视觉人工智能行业市场分析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2019-2024年中国视觉人工智能行业规模情况</w:t>
      </w:r>
      <w:r>
        <w:rPr>
          <w:rFonts w:hint="eastAsia"/>
        </w:rPr>
        <w:br/>
      </w:r>
      <w:r>
        <w:rPr>
          <w:rFonts w:hint="eastAsia"/>
        </w:rPr>
        <w:t>　　　　一、视觉人工智能行业市场规模情况分析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二、视觉人工智能行业单位规模情况</w:t>
      </w:r>
      <w:r>
        <w:rPr>
          <w:rFonts w:hint="eastAsia"/>
        </w:rPr>
        <w:br/>
      </w:r>
      <w:r>
        <w:rPr>
          <w:rFonts w:hint="eastAsia"/>
        </w:rPr>
        <w:t>　　　　三、视觉人工智能行业人员规模情况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2019-2024年中国视觉人工智能行业财务能力分析</w:t>
      </w:r>
      <w:r>
        <w:rPr>
          <w:rFonts w:hint="eastAsia"/>
        </w:rPr>
        <w:br/>
      </w:r>
      <w:r>
        <w:rPr>
          <w:rFonts w:hint="eastAsia"/>
        </w:rPr>
        <w:t>　　　　一、视觉人工智能行业盈利能力分析</w:t>
      </w:r>
      <w:r>
        <w:rPr>
          <w:rFonts w:hint="eastAsia"/>
        </w:rPr>
        <w:br/>
      </w:r>
      <w:r>
        <w:rPr>
          <w:rFonts w:hint="eastAsia"/>
        </w:rPr>
        <w:t>　　　　二、视觉人工智能行业偿债能力分析</w:t>
      </w:r>
      <w:r>
        <w:rPr>
          <w:rFonts w:hint="eastAsia"/>
        </w:rPr>
        <w:br/>
      </w:r>
      <w:r>
        <w:rPr>
          <w:rFonts w:hint="eastAsia"/>
        </w:rPr>
        <w:t>　　　　三、视觉人工智能行业营运能力分析</w:t>
      </w:r>
      <w:r>
        <w:rPr>
          <w:rFonts w:hint="eastAsia"/>
        </w:rPr>
        <w:br/>
      </w:r>
      <w:r>
        <w:rPr>
          <w:rFonts w:hint="eastAsia"/>
        </w:rPr>
        <w:t>　　　　四、视觉人工智能行业发展能力分析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2024-2025年中国视觉人工智能行业热点动态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2025年中国视觉人工智能行业面临的挑战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中国重点地区视觉人工智能行业市场调研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重点地区（一）视觉人工智能市场调研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重点地区（二）视觉人工智能市场调研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重点地区（三）视觉人工智能市场调研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重点地区（四）视觉人工智能市场调研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重点地区（五）视觉人工智能市场调研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中国视觉人工智能行业价格走势及影响因素分析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国内视觉人工智能行业价格回顾</w:t>
      </w:r>
      <w:r>
        <w:rPr>
          <w:rFonts w:hint="eastAsia"/>
        </w:rPr>
        <w:br/>
      </w:r>
      <w:r>
        <w:rPr>
          <w:rFonts w:hint="eastAsia"/>
        </w:rPr>
        <w:t>　　第二节 国内视觉人工智能行业价格走势预测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国内视觉人工智能行业价格影响因素分析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中国视觉人工智能行业客户调研</w:t>
      </w:r>
      <w:r>
        <w:rPr>
          <w:rFonts w:hint="eastAsia"/>
        </w:rPr>
        <w:br/>
      </w:r>
      <w:r>
        <w:rPr>
          <w:rFonts w:hint="eastAsia"/>
        </w:rPr>
        <w:t>　　　　一、视觉人工智能行业客户偏好调查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二、客户对视觉人工智能品牌的首要认知渠道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三、视觉人工智能品牌忠诚度调查</w:t>
      </w:r>
      <w:r>
        <w:rPr>
          <w:rFonts w:hint="eastAsia"/>
        </w:rPr>
        <w:br/>
      </w:r>
      <w:r>
        <w:rPr>
          <w:rFonts w:hint="eastAsia"/>
        </w:rPr>
        <w:t>　　　　四、视觉人工智能行业客户消费理念调研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中国视觉人工智能行业竞争格局分析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2025年视觉人工智能行业集中度分析</w:t>
      </w:r>
      <w:r>
        <w:rPr>
          <w:rFonts w:hint="eastAsia"/>
        </w:rPr>
        <w:br/>
      </w:r>
      <w:r>
        <w:rPr>
          <w:rFonts w:hint="eastAsia"/>
        </w:rPr>
        <w:t>　　　　一、视觉人工智能市场集中度分析</w:t>
      </w:r>
      <w:r>
        <w:rPr>
          <w:rFonts w:hint="eastAsia"/>
        </w:rPr>
        <w:br/>
      </w:r>
      <w:r>
        <w:rPr>
          <w:rFonts w:hint="eastAsia"/>
        </w:rPr>
        <w:t>　　　　二、视觉人工智能企业集中度分析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2024-2025年视觉人工智能行业竞争格局分析</w:t>
      </w:r>
      <w:r>
        <w:rPr>
          <w:rFonts w:hint="eastAsia"/>
        </w:rPr>
        <w:br/>
      </w:r>
      <w:r>
        <w:rPr>
          <w:rFonts w:hint="eastAsia"/>
        </w:rPr>
        <w:t>　　　　一、视觉人工智能行业竞争策略分析</w:t>
      </w:r>
      <w:r>
        <w:rPr>
          <w:rFonts w:hint="eastAsia"/>
        </w:rPr>
        <w:br/>
      </w:r>
      <w:r>
        <w:rPr>
          <w:rFonts w:hint="eastAsia"/>
        </w:rPr>
        <w:t>　　　　二、视觉人工智能行业竞争格局展望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三、我国视觉人工智能市场竞争趋势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视觉人工智能行业重点企业发展调研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视觉人工智能企业发展策略分析</w:t>
      </w:r>
      <w:r>
        <w:rPr>
          <w:rFonts w:hint="eastAsia"/>
        </w:rPr>
        <w:br/>
      </w:r>
      <w:r>
        <w:rPr>
          <w:rFonts w:hint="eastAsia"/>
        </w:rPr>
        <w:t>　　第一节 视觉人工智能市场策略分析</w:t>
      </w:r>
      <w:r>
        <w:rPr>
          <w:rFonts w:hint="eastAsia"/>
        </w:rPr>
        <w:br/>
      </w:r>
      <w:r>
        <w:rPr>
          <w:rFonts w:hint="eastAsia"/>
        </w:rPr>
        <w:t>　　　　一、视觉人工智能价格策略分析</w:t>
      </w:r>
      <w:r>
        <w:rPr>
          <w:rFonts w:hint="eastAsia"/>
        </w:rPr>
        <w:br/>
      </w:r>
      <w:r>
        <w:rPr>
          <w:rFonts w:hint="eastAsia"/>
        </w:rPr>
        <w:t>　　　　二、视觉人工智能渠道策略分析</w:t>
      </w:r>
      <w:r>
        <w:rPr>
          <w:rFonts w:hint="eastAsia"/>
        </w:rPr>
        <w:br/>
      </w:r>
      <w:r>
        <w:rPr>
          <w:rFonts w:hint="eastAsia"/>
        </w:rPr>
        <w:t>　　第二节 视觉人工智能销售策略分析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提高视觉人工智能企业竞争力的策略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一、提高中国视觉人工智能企业核心竞争力的对策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二、视觉人工智能企业提升竞争力的主要方向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三、影响视觉人工智能企业核心竞争力的因素及提升途径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四、提高视觉人工智能企业竞争力的策略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视觉人工智能行业投资风险与控制策略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视觉人工智能行业SWOT模型分析</w:t>
      </w:r>
      <w:r>
        <w:rPr>
          <w:rFonts w:hint="eastAsia"/>
        </w:rPr>
        <w:br/>
      </w:r>
      <w:r>
        <w:rPr>
          <w:rFonts w:hint="eastAsia"/>
        </w:rPr>
        <w:t>　　　　一、视觉人工智能行业优势分析</w:t>
      </w:r>
      <w:r>
        <w:rPr>
          <w:rFonts w:hint="eastAsia"/>
        </w:rPr>
        <w:br/>
      </w:r>
      <w:r>
        <w:rPr>
          <w:rFonts w:hint="eastAsia"/>
        </w:rPr>
        <w:t>　　　　二、视觉人工智能行业劣势分析</w:t>
      </w:r>
      <w:r>
        <w:rPr>
          <w:rFonts w:hint="eastAsia"/>
        </w:rPr>
        <w:br/>
      </w:r>
      <w:r>
        <w:rPr>
          <w:rFonts w:hint="eastAsia"/>
        </w:rPr>
        <w:t>　　　　三、视觉人工智能行业机会分析</w:t>
      </w:r>
      <w:r>
        <w:rPr>
          <w:rFonts w:hint="eastAsia"/>
        </w:rPr>
        <w:br/>
      </w:r>
      <w:r>
        <w:rPr>
          <w:rFonts w:hint="eastAsia"/>
        </w:rPr>
        <w:t>　　　　四、视觉人工智能行业风险分析</w:t>
      </w:r>
      <w:r>
        <w:rPr>
          <w:rFonts w:hint="eastAsia"/>
        </w:rPr>
        <w:br/>
      </w:r>
      <w:r>
        <w:rPr>
          <w:rFonts w:hint="eastAsia"/>
        </w:rPr>
        <w:t>　　第二节 视觉人工智能行业投资风险及控制策略分析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一、视觉人工智能市场风险及控制策略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二、视觉人工智能行业政策风险及控制策略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三、视觉人工智能行业经营风险及控制策略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四、视觉人工智能同业竞争风险及控制策略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五、视觉人工智能行业其他风险及控制策略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2025-2031年中国视觉人工智能行业投资潜力及发展趋势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2025-2031年视觉人工智能行业投资潜力分析</w:t>
      </w:r>
      <w:r>
        <w:rPr>
          <w:rFonts w:hint="eastAsia"/>
        </w:rPr>
        <w:br/>
      </w:r>
      <w:r>
        <w:rPr>
          <w:rFonts w:hint="eastAsia"/>
        </w:rPr>
        <w:t>　　　　一、视觉人工智能行业重点可投资领域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二、视觉人工智能行业目标市场需求潜力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三、视觉人工智能行业投资潜力综合评判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(中:智林)2025-2031年中国视觉人工智能行业发展趋势分析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一、2025年视觉人工智能市场前景分析</w:t>
      </w:r>
      <w:r>
        <w:rPr>
          <w:rFonts w:hint="eastAsia"/>
        </w:rPr>
        <w:br/>
      </w:r>
      <w:r>
        <w:rPr>
          <w:rFonts w:hint="eastAsia"/>
        </w:rPr>
        <w:t>　　　　二、2025年视觉人工智能发展趋势预测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三、2025-2031年我国视觉人工智能行业发展剖析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五、未来视觉人工智能行业发展变局剖析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视觉人工智能行业历程</w:t>
      </w:r>
      <w:r>
        <w:rPr>
          <w:rFonts w:hint="eastAsia"/>
        </w:rPr>
        <w:br/>
      </w:r>
      <w:r>
        <w:rPr>
          <w:rFonts w:hint="eastAsia"/>
        </w:rPr>
        <w:t>　　图表 视觉人工智能行业生命周期</w:t>
      </w:r>
      <w:r>
        <w:rPr>
          <w:rFonts w:hint="eastAsia"/>
        </w:rPr>
        <w:br/>
      </w:r>
      <w:r>
        <w:rPr>
          <w:rFonts w:hint="eastAsia"/>
        </w:rPr>
        <w:t>　　图表 视觉人工智能行业产业链分析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2019-2024年视觉人工智能行业市场容量统计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**地区视觉人工智能市场规模及增长情况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**地区视觉人工智能市场规模及增长情况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**地区视觉人工智能市场规模及增长情况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**地区视觉人工智能行业市场需求情况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2025-2031年中国视觉人工智能行业市场容量预测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2025-2031年中国视觉人工智能行业市场规模预测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2025-2031年中国视觉人工智能市场前景分析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2025-2031年中国视觉人工智能行业发展趋势预测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6af5dcc554266" w:history="1">
        <w:r>
          <w:rPr>
            <w:rStyle w:val="Hyperlink"/>
          </w:rPr>
          <w:t>2025-2031年中国视觉人工智能行业发展研究与市场前景分析报告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6af5dcc554266" w:history="1">
        <w:r>
          <w:rPr>
            <w:rStyle w:val="Hyperlink"/>
          </w:rPr>
          <w:t>https://www.20087.com/1/52/ShiJueRenGongZhiNengDeXianZhuangYuFaZhanQianJing.html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热点：AI视觉识别、视觉人工智能龙头股、机器视觉的应用场景、视觉人工智能实验室、人工智能的视觉生成、视觉人工智能公司、ai与视觉传达、视觉人工智能应用、视觉人工智能大数据管理经理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ee76f74204aac" w:history="1">
      <w:r>
        <w:rPr>
          <w:rStyle w:val="Hyperlink"/>
        </w:rPr>
        <w:t>2025-2031年中国视觉人工智能行业发展研究与市场前景分析报告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iJueRenGongZhiNengDeXianZhuangYuFaZhanQianJing.html" TargetMode="External" Id="R8886af5dcc55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iJueRenGongZhiNengDeXianZhuangYuFaZhanQianJing.html" TargetMode="External" Id="R307ee76f7420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2024-08-29T02:01:00Z</dcterms:created>
  <dcterms:modified xsi:type="dcterms:W3CDTF">2024-08-29T03:01:00Z</dcterms:modified>
  <dc:subject>2025-2031年中国视觉人工智能行业发展研究与市场前景分析报告</dc:subject>
  <dc:title>2025-2031年中国视觉人工智能行业发展研究与市场前景分析报告</dc:title>
  <cp:keywords>2025-2031年中国视觉人工智能行业发展研究与市场前景分析报告</cp:keywords>
  <dc:description>2025-2031年中国视觉人工智能行业发展研究与市场前景分析报告</dc:description>
</cp:coreProperties>
</file>