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468c793b4072" w:history="1">
              <w:r>
                <w:rPr>
                  <w:rStyle w:val="Hyperlink"/>
                </w:rPr>
                <w:t>2025-2031年中国OTT,TV行业现状分析及前景趋势预测报告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468c793b4072" w:history="1">
              <w:r>
                <w:rPr>
                  <w:rStyle w:val="Hyperlink"/>
                </w:rPr>
                <w:t>2025-2031年中国OTT,TV行业现状分析及前景趋势预测报告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468c793b4072" w:history="1">
                <w:r>
                  <w:rPr>
                    <w:rStyle w:val="Hyperlink"/>
                  </w:rPr>
                  <w:t>https://www.20087.com/2/62/OTT-TVDeQianJingQuShi.html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OTT（Over-The-Top）电视,指的是通过互联网直接向用户提供电视内容的流媒体服务,无需传统有线电视或卫星电视服务商的介入。近年来,OTT TV因其灵活性、个性化和丰富的内容选择,吸引了大量用户,尤其是在年轻观众中,传统电视的观看习惯正在被打破。Netflix、Amazon Prime Video、Disney+等平台的兴起,标志着OTT TV已经成为全球媒体娱乐行业的重要组成部分。</w:t>
      </w:r>
      <w:r>
        <w:rPr>
          <w:rFonts w:hint="eastAsia"/>
        </w:rPr>
        <w:br/>
      </w:r>
      <w:r>
        <w:rPr>
          <w:rFonts w:hint="eastAsia"/>
        </w:rPr>
        <w:t>　　未来,OTT TV将更加注重内容原创和用户体验。一方面,各大OTT平台将持续加大原创内容的投资,以独家内容吸引和留住用户,形成品牌差异。另一方面,通过人工智能和大数据分析,OTT平台将提供更加个性化的推荐服务,提升用户满意度。同时,随着5G网络的普及,OTT TV的画质和流畅性将得到大幅提升,增强用户的观看体验。此外,跨平台整合和多屏幕互动将成为行业趋势,满足用户在不同设备上无缝切换观看的需求。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468c793b4072" w:history="1">
        <w:r>
          <w:rPr>
            <w:rStyle w:val="Hyperlink"/>
          </w:rPr>
          <w:t>2025-2031年中国OTT,TV行业现状分析及前景趋势预测报告</w:t>
        </w:r>
      </w:hyperlink>
      <w:r>
        <w:rPr>
          <w:rFonts w:hint="eastAsia"/>
        </w:rPr>
        <w:t>》基于国家统计局及相关协会的权威数据，系统研究了OTT,TV行业的市场需求、市场规模及产业链现状，分析了OTT,TV价格波动、细分市场动态及重点企业的经营表现，科学预测了OTT,TV市场前景与发展趋势，揭示了潜在需求与投资机会，同时指出了OTT,TV行业可能面临的风险。通过对OTT,TV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互联网电视OTTTV定义的深化与演进</w:t>
      </w:r>
      <w:r>
        <w:rPr>
          <w:rFonts w:hint="eastAsia"/>
        </w:rPr>
        <w:br/>
      </w:r>
      <w:r>
        <w:rPr>
          <w:rFonts w:hint="eastAsia"/>
        </w:rPr>
        <w:t>　　第一节 细分：OTTTV的定义</w:t>
      </w:r>
      <w:r>
        <w:rPr>
          <w:rFonts w:hint="eastAsia"/>
        </w:rPr>
        <w:br/>
      </w:r>
      <w:r>
        <w:rPr>
          <w:rFonts w:hint="eastAsia"/>
        </w:rPr>
        <w:t>　　第二节 比较：IPTV、封闭的/可管理的OTTTV、开放的OTTTV</w:t>
      </w:r>
      <w:r>
        <w:rPr>
          <w:rFonts w:hint="eastAsia"/>
        </w:rPr>
        <w:br/>
      </w:r>
      <w:r>
        <w:rPr>
          <w:rFonts w:hint="eastAsia"/>
        </w:rPr>
        <w:t>　　第三节 HBBTV：广播+互联网</w:t>
      </w:r>
      <w:r>
        <w:rPr>
          <w:rFonts w:hint="eastAsia"/>
        </w:rPr>
        <w:br/>
      </w:r>
      <w:r>
        <w:rPr>
          <w:rFonts w:hint="eastAsia"/>
        </w:rPr>
        <w:t>　　第四节 从IPTV到互联网电视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中国互联网视听政策监管研究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中国互联网视听监管政策的演变</w:t>
      </w:r>
      <w:r>
        <w:rPr>
          <w:rFonts w:hint="eastAsia"/>
        </w:rPr>
        <w:br/>
      </w:r>
      <w:r>
        <w:rPr>
          <w:rFonts w:hint="eastAsia"/>
        </w:rPr>
        <w:t>　　第三节 小结：宏观宽松，微观严格</w:t>
      </w:r>
      <w:r>
        <w:rPr>
          <w:rFonts w:hint="eastAsia"/>
        </w:rPr>
        <w:br/>
      </w:r>
      <w:r>
        <w:rPr>
          <w:rFonts w:hint="eastAsia"/>
        </w:rPr>
        <w:t>　　第四节 信息网络传播视听节目许可制度</w:t>
      </w:r>
      <w:r>
        <w:rPr>
          <w:rFonts w:hint="eastAsia"/>
        </w:rPr>
        <w:br/>
      </w:r>
      <w:r>
        <w:rPr>
          <w:rFonts w:hint="eastAsia"/>
        </w:rPr>
        <w:t>　　第五节 互联网电视管理规范情况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互联网电视的核心驱动力分析</w:t>
      </w:r>
      <w:r>
        <w:rPr>
          <w:rFonts w:hint="eastAsia"/>
        </w:rPr>
        <w:br/>
      </w:r>
      <w:r>
        <w:rPr>
          <w:rFonts w:hint="eastAsia"/>
        </w:rPr>
        <w:t>　　第一节 核心驱动之一：宽带提速</w:t>
      </w:r>
      <w:r>
        <w:rPr>
          <w:rFonts w:hint="eastAsia"/>
        </w:rPr>
        <w:br/>
      </w:r>
      <w:r>
        <w:rPr>
          <w:rFonts w:hint="eastAsia"/>
        </w:rPr>
        <w:t>　　第二节 核心驱动之二：高性能IC提升用户需求</w:t>
      </w:r>
      <w:r>
        <w:rPr>
          <w:rFonts w:hint="eastAsia"/>
        </w:rPr>
        <w:br/>
      </w:r>
      <w:r>
        <w:rPr>
          <w:rFonts w:hint="eastAsia"/>
        </w:rPr>
        <w:t>　　第三节 架构之争</w:t>
      </w:r>
      <w:r>
        <w:rPr>
          <w:rFonts w:hint="eastAsia"/>
        </w:rPr>
        <w:br/>
      </w:r>
      <w:r>
        <w:rPr>
          <w:rFonts w:hint="eastAsia"/>
        </w:rPr>
        <w:t>　　第四节 平台之争</w:t>
      </w:r>
      <w:r>
        <w:rPr>
          <w:rFonts w:hint="eastAsia"/>
        </w:rPr>
        <w:br/>
      </w:r>
      <w:r>
        <w:rPr>
          <w:rFonts w:hint="eastAsia"/>
        </w:rPr>
        <w:t>　　第五节 芯片之争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互联网电视（OTTTV）产业链分析</w:t>
      </w:r>
      <w:r>
        <w:rPr>
          <w:rFonts w:hint="eastAsia"/>
        </w:rPr>
        <w:br/>
      </w:r>
      <w:r>
        <w:rPr>
          <w:rFonts w:hint="eastAsia"/>
        </w:rPr>
        <w:t>　　第一节 互联网电视对传统电视产业链的影响</w:t>
      </w:r>
      <w:r>
        <w:rPr>
          <w:rFonts w:hint="eastAsia"/>
        </w:rPr>
        <w:br/>
      </w:r>
      <w:r>
        <w:rPr>
          <w:rFonts w:hint="eastAsia"/>
        </w:rPr>
        <w:t>　　第二节 超越PC，跨设备传输：面向PC的OTTTV商业模式及运营案例</w:t>
      </w:r>
      <w:r>
        <w:rPr>
          <w:rFonts w:hint="eastAsia"/>
        </w:rPr>
        <w:br/>
      </w:r>
      <w:r>
        <w:rPr>
          <w:rFonts w:hint="eastAsia"/>
        </w:rPr>
        <w:t>　　第三节 停止分发，跨设备交互：内容商的OTTTV商业模式及运营案例</w:t>
      </w:r>
      <w:r>
        <w:rPr>
          <w:rFonts w:hint="eastAsia"/>
        </w:rPr>
        <w:br/>
      </w:r>
      <w:r>
        <w:rPr>
          <w:rFonts w:hint="eastAsia"/>
        </w:rPr>
        <w:t>　　第四节 竞争压力，寻求新路径：独立OTTTV服务商的商业模式及运营案例</w:t>
      </w:r>
      <w:r>
        <w:rPr>
          <w:rFonts w:hint="eastAsia"/>
        </w:rPr>
        <w:br/>
      </w:r>
      <w:r>
        <w:rPr>
          <w:rFonts w:hint="eastAsia"/>
        </w:rPr>
        <w:t>　　第五节 智能电视，创造新增益：CE厂商OTTTV商业模式创新及运营案例</w:t>
      </w:r>
      <w:r>
        <w:rPr>
          <w:rFonts w:hint="eastAsia"/>
        </w:rPr>
        <w:br/>
      </w:r>
      <w:r>
        <w:rPr>
          <w:rFonts w:hint="eastAsia"/>
        </w:rPr>
        <w:t>　　第六节 新老交替，新平台跨界：软件厂商OTTTV的商业模式及运营案例</w:t>
      </w:r>
      <w:r>
        <w:rPr>
          <w:rFonts w:hint="eastAsia"/>
        </w:rPr>
        <w:br/>
      </w:r>
      <w:r>
        <w:rPr>
          <w:rFonts w:hint="eastAsia"/>
        </w:rPr>
        <w:t>　　第七节 打破围墙，创造新模式：运营商OTTTV的商业模式及运营案例</w:t>
      </w:r>
      <w:r>
        <w:rPr>
          <w:rFonts w:hint="eastAsia"/>
        </w:rPr>
        <w:br/>
      </w:r>
      <w:r>
        <w:rPr>
          <w:rFonts w:hint="eastAsia"/>
        </w:rPr>
        <w:t>　　　　一、美国有线运营商“电视无所不在”计划</w:t>
      </w:r>
      <w:r>
        <w:rPr>
          <w:rFonts w:hint="eastAsia"/>
        </w:rPr>
        <w:br/>
      </w:r>
      <w:r>
        <w:rPr>
          <w:rFonts w:hint="eastAsia"/>
        </w:rPr>
        <w:t>　　　　二、中国联通互联网电视战略</w:t>
      </w:r>
      <w:r>
        <w:rPr>
          <w:rFonts w:hint="eastAsia"/>
        </w:rPr>
        <w:br/>
      </w:r>
      <w:r>
        <w:rPr>
          <w:rFonts w:hint="eastAsia"/>
        </w:rPr>
        <w:t>　　　　三、中国电信的互联网电视考虑</w:t>
      </w:r>
      <w:r>
        <w:rPr>
          <w:rFonts w:hint="eastAsia"/>
        </w:rPr>
        <w:br/>
      </w:r>
      <w:r>
        <w:rPr>
          <w:rFonts w:hint="eastAsia"/>
        </w:rPr>
        <w:t>　　第八节 最后的终结者：从互联网电视（OTTTV）到混合广播宽带电视（HBBTV）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互联网电视应用发展研究</w:t>
      </w:r>
      <w:r>
        <w:rPr>
          <w:rFonts w:hint="eastAsia"/>
        </w:rPr>
        <w:br/>
      </w:r>
      <w:r>
        <w:rPr>
          <w:rFonts w:hint="eastAsia"/>
        </w:rPr>
        <w:t>　　第一节 概述：互联网应用开发为核心</w:t>
      </w:r>
      <w:r>
        <w:rPr>
          <w:rFonts w:hint="eastAsia"/>
        </w:rPr>
        <w:br/>
      </w:r>
      <w:r>
        <w:rPr>
          <w:rFonts w:hint="eastAsia"/>
        </w:rPr>
        <w:t>　　第二节 OTTTV接入互联网应用的趋势</w:t>
      </w:r>
      <w:r>
        <w:rPr>
          <w:rFonts w:hint="eastAsia"/>
        </w:rPr>
        <w:br/>
      </w:r>
      <w:r>
        <w:rPr>
          <w:rFonts w:hint="eastAsia"/>
        </w:rPr>
        <w:t>　　第三节 互联网应用业务形态56</w:t>
      </w:r>
      <w:r>
        <w:rPr>
          <w:rFonts w:hint="eastAsia"/>
        </w:rPr>
        <w:br/>
      </w:r>
      <w:r>
        <w:rPr>
          <w:rFonts w:hint="eastAsia"/>
        </w:rPr>
        <w:t>　　　　一、电视应用商店TVApp</w:t>
      </w:r>
      <w:r>
        <w:rPr>
          <w:rFonts w:hint="eastAsia"/>
        </w:rPr>
        <w:br/>
      </w:r>
      <w:r>
        <w:rPr>
          <w:rFonts w:hint="eastAsia"/>
        </w:rPr>
        <w:t>　　　　二、社交电视SocialTV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中国的互联网电视市场发展研究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中国互联网电视情况发展分析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牌照运营商现状分析</w:t>
      </w:r>
      <w:r>
        <w:rPr>
          <w:rFonts w:hint="eastAsia"/>
        </w:rPr>
        <w:br/>
      </w:r>
      <w:r>
        <w:rPr>
          <w:rFonts w:hint="eastAsia"/>
        </w:rPr>
        <w:t>　　第五节 家电厂家形势分析</w:t>
      </w:r>
      <w:r>
        <w:rPr>
          <w:rFonts w:hint="eastAsia"/>
        </w:rPr>
        <w:br/>
      </w:r>
      <w:r>
        <w:rPr>
          <w:rFonts w:hint="eastAsia"/>
        </w:rPr>
        <w:t>　　第六节 产业链形势分析</w:t>
      </w:r>
      <w:r>
        <w:rPr>
          <w:rFonts w:hint="eastAsia"/>
        </w:rPr>
        <w:br/>
      </w:r>
      <w:r>
        <w:rPr>
          <w:rFonts w:hint="eastAsia"/>
        </w:rPr>
        <w:t>　　第七节 商业模式分析</w:t>
      </w:r>
      <w:r>
        <w:rPr>
          <w:rFonts w:hint="eastAsia"/>
        </w:rPr>
        <w:br/>
      </w:r>
      <w:r>
        <w:rPr>
          <w:rFonts w:hint="eastAsia"/>
        </w:rPr>
        <w:t>　　第八节 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互联网电视市场调研和预测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互联网电视的发展预测</w:t>
      </w:r>
      <w:r>
        <w:rPr>
          <w:rFonts w:hint="eastAsia"/>
        </w:rPr>
        <w:br/>
      </w:r>
      <w:r>
        <w:rPr>
          <w:rFonts w:hint="eastAsia"/>
        </w:rPr>
        <w:t>　　　　一、国外发展预测</w:t>
      </w:r>
      <w:r>
        <w:rPr>
          <w:rFonts w:hint="eastAsia"/>
        </w:rPr>
        <w:br/>
      </w:r>
      <w:r>
        <w:rPr>
          <w:rFonts w:hint="eastAsia"/>
        </w:rPr>
        <w:t>　　　　二、国内发展预测</w:t>
      </w:r>
      <w:r>
        <w:rPr>
          <w:rFonts w:hint="eastAsia"/>
        </w:rPr>
        <w:br/>
      </w:r>
      <w:r>
        <w:rPr>
          <w:rFonts w:hint="eastAsia"/>
        </w:rPr>
        <w:t>　　第三节 互联网电视痛并快乐着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远景展望：逐步演进和深度融合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近期逐步演进的发展方向</w:t>
      </w:r>
      <w:r>
        <w:rPr>
          <w:rFonts w:hint="eastAsia"/>
        </w:rPr>
        <w:br/>
      </w:r>
      <w:r>
        <w:rPr>
          <w:rFonts w:hint="eastAsia"/>
        </w:rPr>
        <w:t>　　第三节 未来深度融合的发展方向</w:t>
      </w:r>
      <w:r>
        <w:rPr>
          <w:rFonts w:hint="eastAsia"/>
        </w:rPr>
        <w:br/>
      </w:r>
      <w:r>
        <w:rPr>
          <w:rFonts w:hint="eastAsia"/>
        </w:rPr>
        <w:t>　　第四节 (中~智~林)三足鼎立到多屏联动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附录：互联网电视相关政策文件汇编</w:t>
      </w:r>
      <w:r>
        <w:rPr>
          <w:rFonts w:hint="eastAsia"/>
        </w:rPr>
        <w:br/>
      </w:r>
      <w:r>
        <w:rPr>
          <w:rFonts w:hint="eastAsia"/>
        </w:rPr>
        <w:t>　　　　一、《互联网电视集成业务管理规范》</w:t>
      </w:r>
      <w:r>
        <w:rPr>
          <w:rFonts w:hint="eastAsia"/>
        </w:rPr>
        <w:br/>
      </w:r>
      <w:r>
        <w:rPr>
          <w:rFonts w:hint="eastAsia"/>
        </w:rPr>
        <w:t>　　　　二、《互联网电视内容服务管理规范》</w:t>
      </w:r>
      <w:r>
        <w:rPr>
          <w:rFonts w:hint="eastAsia"/>
        </w:rPr>
        <w:br/>
      </w:r>
      <w:r>
        <w:rPr>
          <w:rFonts w:hint="eastAsia"/>
        </w:rPr>
        <w:t>　　　　三、温家宝主持国务院常务会决定加快推进三网融合</w:t>
      </w:r>
      <w:r>
        <w:rPr>
          <w:rFonts w:hint="eastAsia"/>
        </w:rPr>
        <w:br/>
      </w:r>
      <w:r>
        <w:rPr>
          <w:rFonts w:hint="eastAsia"/>
        </w:rPr>
        <w:t>　　　　四、《国务院办公厅关于印发第一批三网融合试点地区（城市）名单的通知》</w:t>
      </w:r>
      <w:r>
        <w:rPr>
          <w:rFonts w:hint="eastAsia"/>
        </w:rPr>
        <w:br/>
      </w:r>
      <w:r>
        <w:rPr>
          <w:rFonts w:hint="eastAsia"/>
        </w:rPr>
        <w:t>　　　　五、《关于三网融合试点工作有关问题的通知》</w:t>
      </w:r>
      <w:r>
        <w:rPr>
          <w:rFonts w:hint="eastAsia"/>
        </w:rPr>
        <w:br/>
      </w:r>
      <w:r>
        <w:rPr>
          <w:rFonts w:hint="eastAsia"/>
        </w:rPr>
        <w:t>　　　　六、《互联网等信息网络传播视听节目管理办法》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468c793b4072" w:history="1">
        <w:r>
          <w:rPr>
            <w:rStyle w:val="Hyperlink"/>
          </w:rPr>
          <w:t>2025-2031年中国OTT,TV行业现状分析及前景趋势预测报告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468c793b4072" w:history="1">
        <w:r>
          <w:rPr>
            <w:rStyle w:val="Hyperlink"/>
          </w:rPr>
          <w:t>https://www.20087.com/2/62/OTT-TVDeQianJingQuShi.html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 box、Otttv缺点、ott能否有直播节目、ott和otv、ott和iptv、ott版本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c474d9b80417f" w:history="1">
      <w:r>
        <w:rPr>
          <w:rStyle w:val="Hyperlink"/>
        </w:rPr>
        <w:t>2025-2031年中国OTT,TV行业现状分析及前景趋势预测报告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OTT-TVDeQianJingQuShi.html" TargetMode="External" Id="Rfad6468c793b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OTT-TVDeQianJingQuShi.html" TargetMode="External" Id="Rf40c474d9b80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2025-06-17T23:06:00Z</dcterms:created>
  <dcterms:modified xsi:type="dcterms:W3CDTF">2025-06-18T00:06:00Z</dcterms:modified>
  <dc:subject>2025-2031年中国OTT,TV行业现状分析及前景趋势预测报告</dc:subject>
  <dc:title>2025-2031年中国OTT,TV行业现状分析及前景趋势预测报告</dc:title>
  <cp:keywords>2025-2031年中国OTT,TV行业现状分析及前景趋势预测报告</cp:keywords>
  <dc:description>2025-2031年中国OTT,TV行业现状分析及前景趋势预测报告</dc:description>
</cp:coreProperties>
</file>