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83ff1ef244e22" w:history="1">
              <w:r>
                <w:rPr>
                  <w:rStyle w:val="Hyperlink"/>
                </w:rPr>
                <w:t>2025-2031年中国投影设备市场调研及发展趋势预测报告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83ff1ef244e22" w:history="1">
              <w:r>
                <w:rPr>
                  <w:rStyle w:val="Hyperlink"/>
                </w:rPr>
                <w:t>2025-2031年中国投影设备市场调研及发展趋势预测报告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83ff1ef244e22" w:history="1">
                <w:r>
                  <w:rPr>
                    <w:rStyle w:val="Hyperlink"/>
                  </w:rPr>
                  <w:t>https://www.20087.com/3/92/TouYingSheBeiShiChangQianJing.html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市场近年来经历了显著的技术革新和产品迭代。随着激光光源、4K分辨率、HDR（高动态范围成像）和短焦距镜头等技术的成熟，投影设备的画质、亮度和使用寿命有了显著提升。同时，便携式投影仪和智能投影设备的兴起，满足了消费者对移动性和智能化的需求，使得投影设备在家庭娱乐、教育和商务会议等场景中的应用更为广泛。然而，市场竞争激烈，价格压力和替代产品（如大屏幕电视）的挑战不容忽视。</w:t>
      </w:r>
      <w:r>
        <w:rPr>
          <w:rFonts w:hint="eastAsia"/>
        </w:rPr>
        <w:br/>
      </w:r>
      <w:r>
        <w:rPr>
          <w:rFonts w:hint="eastAsia"/>
        </w:rPr>
        <w:t>　　未来，投影设备市场将更加注重个性化和差异化。技术上，8K分辨率、AI图像增强和自动校正技术将进一步提升用户体验。在产品形态上，超短焦投影和全息投影技术有望成为新的增长点，为用户提供沉浸式的视觉享受。同时，随着智能家居概念的普及，投影设备将更加智能化，支持语音控制和物联网集成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83ff1ef244e22" w:history="1">
        <w:r>
          <w:rPr>
            <w:rStyle w:val="Hyperlink"/>
          </w:rPr>
          <w:t>2025-2031年中国投影设备市场调研及发展趋势预测报告</w:t>
        </w:r>
      </w:hyperlink>
      <w:r>
        <w:rPr>
          <w:rFonts w:hint="eastAsia"/>
        </w:rPr>
        <w:t>》全面分析了投影设备行业的产业链、市场规模、需求与价格动态，并客观呈现了当前行业的现状。同时，报告科学预测了投影设备市场前景及发展趋势，聚焦于重点企业，全面分析了投影设备市场竞争格局、集中度及品牌影响力。此外，投影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投影设备产业相关概述</w:t>
      </w:r>
      <w:r>
        <w:rPr>
          <w:rFonts w:hint="eastAsia"/>
        </w:rPr>
        <w:br/>
      </w:r>
      <w:r>
        <w:rPr>
          <w:rFonts w:hint="eastAsia"/>
        </w:rPr>
        <w:t>　　第一节 投影设备行业定义</w:t>
      </w:r>
      <w:r>
        <w:rPr>
          <w:rFonts w:hint="eastAsia"/>
        </w:rPr>
        <w:br/>
      </w:r>
      <w:r>
        <w:rPr>
          <w:rFonts w:hint="eastAsia"/>
        </w:rPr>
        <w:t>　　第二节 投影设备产业链分析</w:t>
      </w:r>
      <w:r>
        <w:rPr>
          <w:rFonts w:hint="eastAsia"/>
        </w:rPr>
        <w:br/>
      </w:r>
      <w:r>
        <w:rPr>
          <w:rFonts w:hint="eastAsia"/>
        </w:rPr>
        <w:t>　　第三节 投影设备其它相关产业概述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2020-2025年全球投影设备产业运行状况透析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2020-2025年全球投影设备产业发展总况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一、全球投影设备技术分析</w:t>
      </w:r>
      <w:r>
        <w:rPr>
          <w:rFonts w:hint="eastAsia"/>
        </w:rPr>
        <w:br/>
      </w:r>
      <w:r>
        <w:rPr>
          <w:rFonts w:hint="eastAsia"/>
        </w:rPr>
        <w:t>　　　　二、国外投影设备的发展概况</w:t>
      </w:r>
      <w:r>
        <w:rPr>
          <w:rFonts w:hint="eastAsia"/>
        </w:rPr>
        <w:br/>
      </w:r>
      <w:r>
        <w:rPr>
          <w:rFonts w:hint="eastAsia"/>
        </w:rPr>
        <w:t>　　　　三、国外投影设备的现状和发展历程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2020-2025年全球投影设备主要国家、地区运行分析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2025-2031年全球投影设备产业发展趋势分析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2020-2025年中国投影设备行业市场发展环境分析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投影设备行业经济环境分析</w:t>
      </w:r>
      <w:r>
        <w:rPr>
          <w:rFonts w:hint="eastAsia"/>
        </w:rPr>
        <w:br/>
      </w:r>
      <w:r>
        <w:rPr>
          <w:rFonts w:hint="eastAsia"/>
        </w:rPr>
        <w:t>　　第二节 投影设备行业政策环境分析</w:t>
      </w:r>
      <w:r>
        <w:rPr>
          <w:rFonts w:hint="eastAsia"/>
        </w:rPr>
        <w:br/>
      </w:r>
      <w:r>
        <w:rPr>
          <w:rFonts w:hint="eastAsia"/>
        </w:rPr>
        <w:t>　　第三节 投影设备行业社会环境分析</w:t>
      </w:r>
      <w:r>
        <w:rPr>
          <w:rFonts w:hint="eastAsia"/>
        </w:rPr>
        <w:br/>
      </w:r>
      <w:r>
        <w:rPr>
          <w:rFonts w:hint="eastAsia"/>
        </w:rPr>
        <w:t>　　第四节 投影设备行业技术环境分析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2020-2025年中国投影设备产业运行状况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2020-2025年中国投影设备产业发展概述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2024-2025年中国投影设备产业运行动态分析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2020-2025年中国投影设备产业发展存在问题与对策建议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一、中国投影设备产业存在的问题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二、规范投影设备行业发展的措施</w:t>
      </w:r>
      <w:r>
        <w:rPr>
          <w:rFonts w:hint="eastAsia"/>
        </w:rPr>
        <w:br/>
      </w:r>
      <w:r>
        <w:rPr>
          <w:rFonts w:hint="eastAsia"/>
        </w:rPr>
        <w:t>　　　　三、投影设备行业发展的建议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2020-2025年中国投影设备市场运行动态分析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2020-2025年中国投影设备行业发展综述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2020-2025年中国投影设备主要企业竞争状况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2020-2025年中国投影设备行业主要数据分析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2020-2025年中国投影设备行业规模分析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2025年中国投影设备行业结构分析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2020-2025年中国投影设备行业产值分析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2020-2025年中国投影设备行业成本费用分析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2020-2025年中国投影设备行业盈利能力分析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2020-2025年中国投影设备产业市场竞争格局分析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2020-2025年中国投影设备产业竞争现状分析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一、投影设备中外竞争力对比分析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二、投影设备技术竞争分析</w:t>
      </w:r>
      <w:r>
        <w:rPr>
          <w:rFonts w:hint="eastAsia"/>
        </w:rPr>
        <w:br/>
      </w:r>
      <w:r>
        <w:rPr>
          <w:rFonts w:hint="eastAsia"/>
        </w:rPr>
        <w:t>　　　　三、投影设备品牌竞争分析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2025年中国投影设备产业集中度分析</w:t>
      </w:r>
      <w:r>
        <w:rPr>
          <w:rFonts w:hint="eastAsia"/>
        </w:rPr>
        <w:br/>
      </w:r>
      <w:r>
        <w:rPr>
          <w:rFonts w:hint="eastAsia"/>
        </w:rPr>
        <w:t>　　　　一、投影设备生产企业集中分布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二、投影设备市场集中度分析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2020-2025年中国投影设备企业提升竞争力策略分析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投影设备企业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投影设备企业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投影设备企业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投影设备企业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三、投影设备企业竞争优劣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投影设备企业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四、投影设备企业发展战略</w:t>
      </w:r>
      <w:r>
        <w:rPr>
          <w:rFonts w:hint="eastAsia"/>
        </w:rPr>
        <w:br/>
      </w:r>
      <w:r>
        <w:rPr>
          <w:rFonts w:hint="eastAsia"/>
        </w:rPr>
        <w:t>　　第六节 投影设备企业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二、投影设备企业经营状况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2025-2031年中国投影设备企业市场发展前景及趋势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投影设备行业企业发展战略分析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投影设备行业企业发展建议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中国投影设备产业发展优劣势分析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中国投影设备产业市场发展预测评估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2025-2031年中国投影设备产业发展趋势预测分析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2025-2031年中国投影设备产业发展前景分析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一、投影设备技术发展方向分析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二、我国投影设备未来发展趋势</w:t>
      </w:r>
      <w:r>
        <w:rPr>
          <w:rFonts w:hint="eastAsia"/>
        </w:rPr>
        <w:br/>
      </w:r>
      <w:r>
        <w:rPr>
          <w:rFonts w:hint="eastAsia"/>
        </w:rPr>
        <w:t>　　　　三、投影设备市场未来需求特点分析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中:智:林:：2025-2031年中国投影设备产业市场预测分析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一、投影设备产业市场供给预测分析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二、投影设备需求预测分析</w:t>
      </w:r>
      <w:r>
        <w:rPr>
          <w:rFonts w:hint="eastAsia"/>
        </w:rPr>
        <w:br/>
      </w:r>
      <w:r>
        <w:rPr>
          <w:rFonts w:hint="eastAsia"/>
        </w:rPr>
        <w:t>　　　　三、投影设备进出口预测分析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投影设备行业历程</w:t>
      </w:r>
      <w:r>
        <w:rPr>
          <w:rFonts w:hint="eastAsia"/>
        </w:rPr>
        <w:br/>
      </w:r>
      <w:r>
        <w:rPr>
          <w:rFonts w:hint="eastAsia"/>
        </w:rPr>
        <w:t>　　图表 投影设备行业生命周期</w:t>
      </w:r>
      <w:r>
        <w:rPr>
          <w:rFonts w:hint="eastAsia"/>
        </w:rPr>
        <w:br/>
      </w:r>
      <w:r>
        <w:rPr>
          <w:rFonts w:hint="eastAsia"/>
        </w:rPr>
        <w:t>　　图表 投影设备行业产业链分析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2019-2024年中国投影设备出口数量分析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83ff1ef244e22" w:history="1">
        <w:r>
          <w:rPr>
            <w:rStyle w:val="Hyperlink"/>
          </w:rPr>
          <w:t>2025-2031年中国投影设备市场调研及发展趋势预测报告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83ff1ef244e22" w:history="1">
        <w:r>
          <w:rPr>
            <w:rStyle w:val="Hyperlink"/>
          </w:rPr>
          <w:t>https://www.20087.com/3/92/TouYingSheBeiShiChangQianJing.html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b398e182944df" w:history="1">
      <w:r>
        <w:rPr>
          <w:rStyle w:val="Hyperlink"/>
        </w:rPr>
        <w:t>2025-2031年中国投影设备市场调研及发展趋势预测报告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ouYingSheBeiShiChangQianJing.html" TargetMode="External" Id="R1ff83ff1ef24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ouYingSheBeiShiChangQianJing.html" TargetMode="External" Id="R89bb398e182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2024-12-27T02:42:00Z</dcterms:created>
  <dcterms:modified xsi:type="dcterms:W3CDTF">2024-12-27T03:42:00Z</dcterms:modified>
  <dc:subject>2025-2031年中国投影设备市场调研及发展趋势预测报告</dc:subject>
  <dc:title>2025-2031年中国投影设备市场调研及发展趋势预测报告</dc:title>
  <cp:keywords>2025-2031年中国投影设备市场调研及发展趋势预测报告</cp:keywords>
  <dc:description>2025-2031年中国投影设备市场调研及发展趋势预测报告</dc:description>
</cp:coreProperties>
</file>