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da133a2cc46f3" w:history="1">
              <w:r>
                <w:rPr>
                  <w:rStyle w:val="Hyperlink"/>
                </w:rPr>
                <w:t>2026-2032年中国三维相机行业市场调研与前景趋势报告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da133a2cc46f3" w:history="1">
              <w:r>
                <w:rPr>
                  <w:rStyle w:val="Hyperlink"/>
                </w:rPr>
                <w:t>2026-2032年中国三维相机行业市场调研与前景趋势报告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da133a2cc46f3" w:history="1">
                <w:r>
                  <w:rPr>
                    <w:rStyle w:val="Hyperlink"/>
                  </w:rPr>
                  <w:t>https://www.20087.com/3/32/SanWeiXiangJiShiChangQianJing.html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相机是获取物体深度信息与空间坐标的视觉传感设备，主流技术包括结构光、飞行时间（ToF）及立体视觉，广泛应用于工业检测、机器人导航、人脸识别及元宇宙内容生成中。产品需平衡精度（毫米级）、帧率、工作距离与抗环境光干扰能力。在智能制造与人机交互升级驱动下，对小型化、低功耗及高鲁棒性的三维相机需求激增。然而，结构光在强日光下性能下降；ToF分辨率有限；立体视觉依赖纹理特征，在光滑表面失效。同时，点云数据处理算力要求高，制约边缘部署。</w:t>
      </w:r>
      <w:r>
        <w:rPr>
          <w:rFonts w:hint="eastAsia"/>
        </w:rPr>
        <w:br/>
      </w:r>
      <w:r>
        <w:rPr>
          <w:rFonts w:hint="eastAsia"/>
        </w:rPr>
        <w:t>　　未来，三维相机将向多模态融合、事件驱动与AI原生架构方向突破。结构光+ToF混合方案可兼顾近距精度与远距覆盖；基于神经辐射场（NeRF）的算法将提升稀疏点云重建质量。在硬件端，事件相机与深度传感器融合可实现高动态范围捕捉。嵌入式NPU将支持本地SLAM与手势识别，降低云端依赖。长远看，三维相机将从环境感知工具升级为具备空间理解、实时建模与语义交互能力的智能视觉中枢，在具身智能与数字孪生世界构建中成为关键感官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da133a2cc46f3" w:history="1">
        <w:r>
          <w:rPr>
            <w:rStyle w:val="Hyperlink"/>
          </w:rPr>
          <w:t>2026-2032年中国三维相机行业市场调研与前景趋势报告</w:t>
        </w:r>
      </w:hyperlink>
      <w:r>
        <w:rPr>
          <w:rFonts w:hint="eastAsia"/>
        </w:rPr>
        <w:t>》系统分析了三维相机行业的市场规模、竞争格局和技术发展现状，对三维相机行业未来趋势做出客观预测。报告评估了三维相机市场增长空间和投资风险，分析了重点企业的市场表现和战略布局，结合政策环境和消费需求变化，识别三维相机行业潜在发展机遇，为投资者和企业决策者提供三维相机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三维相机行业概述</w:t>
      </w:r>
      <w:r>
        <w:rPr>
          <w:rFonts w:hint="eastAsia"/>
        </w:rPr>
        <w:br/>
      </w:r>
      <w:r>
        <w:rPr>
          <w:rFonts w:hint="eastAsia"/>
        </w:rPr>
        <w:t>　　第一节 三维相机定义与分类</w:t>
      </w:r>
      <w:r>
        <w:rPr>
          <w:rFonts w:hint="eastAsia"/>
        </w:rPr>
        <w:br/>
      </w:r>
      <w:r>
        <w:rPr>
          <w:rFonts w:hint="eastAsia"/>
        </w:rPr>
        <w:t>　　第二节 三维相机应用领域</w:t>
      </w:r>
      <w:r>
        <w:rPr>
          <w:rFonts w:hint="eastAsia"/>
        </w:rPr>
        <w:br/>
      </w:r>
      <w:r>
        <w:rPr>
          <w:rFonts w:hint="eastAsia"/>
        </w:rPr>
        <w:t>　　第三节 三维相机行业经济指标分析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一、三维相机行业赢利性评估</w:t>
      </w:r>
      <w:r>
        <w:rPr>
          <w:rFonts w:hint="eastAsia"/>
        </w:rPr>
        <w:br/>
      </w:r>
      <w:r>
        <w:rPr>
          <w:rFonts w:hint="eastAsia"/>
        </w:rPr>
        <w:t>　　　　二、三维相机行业成长速度分析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五、三维相机行业风险性评估</w:t>
      </w:r>
      <w:r>
        <w:rPr>
          <w:rFonts w:hint="eastAsia"/>
        </w:rPr>
        <w:br/>
      </w:r>
      <w:r>
        <w:rPr>
          <w:rFonts w:hint="eastAsia"/>
        </w:rPr>
        <w:t>　　　　六、三维相机行业周期性分析</w:t>
      </w:r>
      <w:r>
        <w:rPr>
          <w:rFonts w:hint="eastAsia"/>
        </w:rPr>
        <w:br/>
      </w:r>
      <w:r>
        <w:rPr>
          <w:rFonts w:hint="eastAsia"/>
        </w:rPr>
        <w:t>　　　　七、三维相机行业竞争程度指标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一、三维相机行业发展趋势</w:t>
      </w:r>
      <w:r>
        <w:rPr>
          <w:rFonts w:hint="eastAsia"/>
        </w:rPr>
        <w:br/>
      </w:r>
      <w:r>
        <w:rPr>
          <w:rFonts w:hint="eastAsia"/>
        </w:rPr>
        <w:t>　　　　二、三维相机行业发展潜力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三、2026-2032年三维相机产量预测</w:t>
      </w:r>
      <w:r>
        <w:rPr>
          <w:rFonts w:hint="eastAsia"/>
        </w:rPr>
        <w:br/>
      </w:r>
      <w:r>
        <w:rPr>
          <w:rFonts w:hint="eastAsia"/>
        </w:rPr>
        <w:t>　　第三节 2026-2032年三维相机市场需求与销售分析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一、2025-2026年三维相机行业需求现状</w:t>
      </w:r>
      <w:r>
        <w:rPr>
          <w:rFonts w:hint="eastAsia"/>
        </w:rPr>
        <w:br/>
      </w:r>
      <w:r>
        <w:rPr>
          <w:rFonts w:hint="eastAsia"/>
        </w:rPr>
        <w:t>　　　　二、三维相机客户群体与需求特点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一、2020-2025年三维相机进口规模分析</w:t>
      </w:r>
      <w:r>
        <w:rPr>
          <w:rFonts w:hint="eastAsia"/>
        </w:rPr>
        <w:br/>
      </w:r>
      <w:r>
        <w:rPr>
          <w:rFonts w:hint="eastAsia"/>
        </w:rPr>
        <w:t>　　　　二、三维相机主要进口来源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一、2020-2025年三维相机出口规模分析</w:t>
      </w:r>
      <w:r>
        <w:rPr>
          <w:rFonts w:hint="eastAsia"/>
        </w:rPr>
        <w:br/>
      </w:r>
      <w:r>
        <w:rPr>
          <w:rFonts w:hint="eastAsia"/>
        </w:rPr>
        <w:t>　　　　二、三维相机主要出口目的地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一、三维相机企业数量与结构</w:t>
      </w:r>
      <w:r>
        <w:rPr>
          <w:rFonts w:hint="eastAsia"/>
        </w:rPr>
        <w:br/>
      </w:r>
      <w:r>
        <w:rPr>
          <w:rFonts w:hint="eastAsia"/>
        </w:rPr>
        <w:t>　　　　二、三维相机从业人员规模</w:t>
      </w:r>
      <w:r>
        <w:rPr>
          <w:rFonts w:hint="eastAsia"/>
        </w:rPr>
        <w:br/>
      </w:r>
      <w:r>
        <w:rPr>
          <w:rFonts w:hint="eastAsia"/>
        </w:rPr>
        <w:t>　　　　三、三维相机行业资产状况</w:t>
      </w:r>
      <w:r>
        <w:rPr>
          <w:rFonts w:hint="eastAsia"/>
        </w:rPr>
        <w:br/>
      </w:r>
      <w:r>
        <w:rPr>
          <w:rFonts w:hint="eastAsia"/>
        </w:rPr>
        <w:t>　　第二节 中国三维相机行业财务指标总体分析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中国三维相机行业竞争格局分析</w:t>
      </w:r>
      <w:r>
        <w:rPr>
          <w:rFonts w:hint="eastAsia"/>
        </w:rPr>
        <w:br/>
      </w:r>
      <w:r>
        <w:rPr>
          <w:rFonts w:hint="eastAsia"/>
        </w:rPr>
        <w:t>　　第一节 三维相机行业竞争格局总览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2025-2026年三维相机行业竞争力分析</w:t>
      </w:r>
      <w:r>
        <w:rPr>
          <w:rFonts w:hint="eastAsia"/>
        </w:rPr>
        <w:br/>
      </w:r>
      <w:r>
        <w:rPr>
          <w:rFonts w:hint="eastAsia"/>
        </w:rPr>
        <w:t>　　　　一、三维相机供应商议价能力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2026年中国三维相机企业发展策略分析</w:t>
      </w:r>
      <w:r>
        <w:rPr>
          <w:rFonts w:hint="eastAsia"/>
        </w:rPr>
        <w:br/>
      </w:r>
      <w:r>
        <w:rPr>
          <w:rFonts w:hint="eastAsia"/>
        </w:rPr>
        <w:t>　　第一节 三维相机市场策略分析</w:t>
      </w:r>
      <w:r>
        <w:rPr>
          <w:rFonts w:hint="eastAsia"/>
        </w:rPr>
        <w:br/>
      </w:r>
      <w:r>
        <w:rPr>
          <w:rFonts w:hint="eastAsia"/>
        </w:rPr>
        <w:t>　　　　一、三维相机市场定位与拓展策略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三维相机销售策略分析</w:t>
      </w:r>
      <w:r>
        <w:rPr>
          <w:rFonts w:hint="eastAsia"/>
        </w:rPr>
        <w:br/>
      </w:r>
      <w:r>
        <w:rPr>
          <w:rFonts w:hint="eastAsia"/>
        </w:rPr>
        <w:t>　　　　一、三维相机销售渠道与网络建设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提高三维相机企业竞争力建议</w:t>
      </w:r>
      <w:r>
        <w:rPr>
          <w:rFonts w:hint="eastAsia"/>
        </w:rPr>
        <w:br/>
      </w:r>
      <w:r>
        <w:rPr>
          <w:rFonts w:hint="eastAsia"/>
        </w:rPr>
        <w:t>　　　　一、三维相机技术创新与管理优化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三维相机品牌战略思考</w:t>
      </w:r>
      <w:r>
        <w:rPr>
          <w:rFonts w:hint="eastAsia"/>
        </w:rPr>
        <w:br/>
      </w:r>
      <w:r>
        <w:rPr>
          <w:rFonts w:hint="eastAsia"/>
        </w:rPr>
        <w:t>　　　　一、三维相机品牌建设与维护</w:t>
      </w:r>
      <w:r>
        <w:rPr>
          <w:rFonts w:hint="eastAsia"/>
        </w:rPr>
        <w:br/>
      </w:r>
      <w:r>
        <w:rPr>
          <w:rFonts w:hint="eastAsia"/>
        </w:rPr>
        <w:t>　　　　二、三维相机品牌影响力与市场竞争力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中国三维相机行业风险与对策</w:t>
      </w:r>
      <w:r>
        <w:rPr>
          <w:rFonts w:hint="eastAsia"/>
        </w:rPr>
        <w:br/>
      </w:r>
      <w:r>
        <w:rPr>
          <w:rFonts w:hint="eastAsia"/>
        </w:rPr>
        <w:t>　　第一节 三维相机行业SWOT分析</w:t>
      </w:r>
      <w:r>
        <w:rPr>
          <w:rFonts w:hint="eastAsia"/>
        </w:rPr>
        <w:br/>
      </w:r>
      <w:r>
        <w:rPr>
          <w:rFonts w:hint="eastAsia"/>
        </w:rPr>
        <w:t>　　　　一、三维相机行业优势分析</w:t>
      </w:r>
      <w:r>
        <w:rPr>
          <w:rFonts w:hint="eastAsia"/>
        </w:rPr>
        <w:br/>
      </w:r>
      <w:r>
        <w:rPr>
          <w:rFonts w:hint="eastAsia"/>
        </w:rPr>
        <w:t>　　　　二、三维相机行业劣势分析</w:t>
      </w:r>
      <w:r>
        <w:rPr>
          <w:rFonts w:hint="eastAsia"/>
        </w:rPr>
        <w:br/>
      </w:r>
      <w:r>
        <w:rPr>
          <w:rFonts w:hint="eastAsia"/>
        </w:rPr>
        <w:t>　　　　三、三维相机市场机会探索</w:t>
      </w:r>
      <w:r>
        <w:rPr>
          <w:rFonts w:hint="eastAsia"/>
        </w:rPr>
        <w:br/>
      </w:r>
      <w:r>
        <w:rPr>
          <w:rFonts w:hint="eastAsia"/>
        </w:rPr>
        <w:t>　　　　四、三维相机市场威胁评估</w:t>
      </w:r>
      <w:r>
        <w:rPr>
          <w:rFonts w:hint="eastAsia"/>
        </w:rPr>
        <w:br/>
      </w:r>
      <w:r>
        <w:rPr>
          <w:rFonts w:hint="eastAsia"/>
        </w:rPr>
        <w:t>　　第二节 三维相机行业风险及对策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(中:智:林)三维相机行业发展建议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三维相机行业类别</w:t>
      </w:r>
      <w:r>
        <w:rPr>
          <w:rFonts w:hint="eastAsia"/>
        </w:rPr>
        <w:br/>
      </w:r>
      <w:r>
        <w:rPr>
          <w:rFonts w:hint="eastAsia"/>
        </w:rPr>
        <w:t>　　图表 三维相机行业产业链调研</w:t>
      </w:r>
      <w:r>
        <w:rPr>
          <w:rFonts w:hint="eastAsia"/>
        </w:rPr>
        <w:br/>
      </w:r>
      <w:r>
        <w:rPr>
          <w:rFonts w:hint="eastAsia"/>
        </w:rPr>
        <w:t>　　图表 三维相机行业现状</w:t>
      </w:r>
      <w:r>
        <w:rPr>
          <w:rFonts w:hint="eastAsia"/>
        </w:rPr>
        <w:br/>
      </w:r>
      <w:r>
        <w:rPr>
          <w:rFonts w:hint="eastAsia"/>
        </w:rPr>
        <w:t>　　图表 三维相机行业标准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2025年中国三维相机行业产能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2020-2025年中国三维相机行业产量统计</w:t>
      </w:r>
      <w:r>
        <w:rPr>
          <w:rFonts w:hint="eastAsia"/>
        </w:rPr>
        <w:br/>
      </w:r>
      <w:r>
        <w:rPr>
          <w:rFonts w:hint="eastAsia"/>
        </w:rPr>
        <w:t>　　图表 三维相机行业动态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2020-2025年中国三维相机市场需求量</w:t>
      </w:r>
      <w:r>
        <w:rPr>
          <w:rFonts w:hint="eastAsia"/>
        </w:rPr>
        <w:br/>
      </w:r>
      <w:r>
        <w:rPr>
          <w:rFonts w:hint="eastAsia"/>
        </w:rPr>
        <w:t>　　图表 2025年中国三维相机行业需求区域调研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2020-2025年中国三维相机行情</w:t>
      </w:r>
      <w:r>
        <w:rPr>
          <w:rFonts w:hint="eastAsia"/>
        </w:rPr>
        <w:br/>
      </w:r>
      <w:r>
        <w:rPr>
          <w:rFonts w:hint="eastAsia"/>
        </w:rPr>
        <w:t>　　图表 2020-2025年中国三维相机价格走势图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2020-2025年中国三维相机行业销售收入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2020-2025年中国三维相机行业盈利情况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2020-2025年中国三维相机行业利润总额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2020-2025年中国三维相机出口统计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**地区三维相机市场规模</w:t>
      </w:r>
      <w:r>
        <w:rPr>
          <w:rFonts w:hint="eastAsia"/>
        </w:rPr>
        <w:br/>
      </w:r>
      <w:r>
        <w:rPr>
          <w:rFonts w:hint="eastAsia"/>
        </w:rPr>
        <w:t>　　图表 **地区三维相机行业市场需求</w:t>
      </w:r>
      <w:r>
        <w:rPr>
          <w:rFonts w:hint="eastAsia"/>
        </w:rPr>
        <w:br/>
      </w:r>
      <w:r>
        <w:rPr>
          <w:rFonts w:hint="eastAsia"/>
        </w:rPr>
        <w:t>　　图表 **地区三维相机市场调研</w:t>
      </w:r>
      <w:r>
        <w:rPr>
          <w:rFonts w:hint="eastAsia"/>
        </w:rPr>
        <w:br/>
      </w:r>
      <w:r>
        <w:rPr>
          <w:rFonts w:hint="eastAsia"/>
        </w:rPr>
        <w:t>　　图表 **地区三维相机行业市场需求分析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**地区三维相机市场规模</w:t>
      </w:r>
      <w:r>
        <w:rPr>
          <w:rFonts w:hint="eastAsia"/>
        </w:rPr>
        <w:br/>
      </w:r>
      <w:r>
        <w:rPr>
          <w:rFonts w:hint="eastAsia"/>
        </w:rPr>
        <w:t>　　图表 **地区三维相机行业市场需求</w:t>
      </w:r>
      <w:r>
        <w:rPr>
          <w:rFonts w:hint="eastAsia"/>
        </w:rPr>
        <w:br/>
      </w:r>
      <w:r>
        <w:rPr>
          <w:rFonts w:hint="eastAsia"/>
        </w:rPr>
        <w:t>　　图表 **地区三维相机市场调研</w:t>
      </w:r>
      <w:r>
        <w:rPr>
          <w:rFonts w:hint="eastAsia"/>
        </w:rPr>
        <w:br/>
      </w:r>
      <w:r>
        <w:rPr>
          <w:rFonts w:hint="eastAsia"/>
        </w:rPr>
        <w:t>　　图表 **地区三维相机行业市场需求分析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三维相机行业竞争对手分析</w:t>
      </w:r>
      <w:r>
        <w:rPr>
          <w:rFonts w:hint="eastAsia"/>
        </w:rPr>
        <w:br/>
      </w:r>
      <w:r>
        <w:rPr>
          <w:rFonts w:hint="eastAsia"/>
        </w:rPr>
        <w:t>　　图表 三维相机重点企业（一）基本信息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2026-2032年中国三维相机行业市场规模预测</w:t>
      </w:r>
      <w:r>
        <w:rPr>
          <w:rFonts w:hint="eastAsia"/>
        </w:rPr>
        <w:br/>
      </w:r>
      <w:r>
        <w:rPr>
          <w:rFonts w:hint="eastAsia"/>
        </w:rPr>
        <w:t>　　图表 三维相机行业准入条件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2026-2032年中国三维相机市场前景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2026-2032年中国三维相机行业信息化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2026-2032年中国三维相机行业风险分析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2026-2032年中国三维相机行业发展趋势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da133a2cc46f3" w:history="1">
        <w:r>
          <w:rPr>
            <w:rStyle w:val="Hyperlink"/>
          </w:rPr>
          <w:t>2026-2032年中国三维相机行业市场调研与前景趋势报告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da133a2cc46f3" w:history="1">
        <w:r>
          <w:rPr>
            <w:rStyle w:val="Hyperlink"/>
          </w:rPr>
          <w:t>https://www.20087.com/3/32/SanWeiXiangJiShiChangQianJing.html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热点：三维立体扫描仪、三维相机拍摄、3d扫描仪三维建模、三维相机拍摄出的物体尺寸能计算出来吗、3D相机、三维相机能识别大型设备吗、3d全息投影设备、三维相机指什么生肖、倾斜摄影三维模型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c0afd4be5496c" w:history="1">
      <w:r>
        <w:rPr>
          <w:rStyle w:val="Hyperlink"/>
        </w:rPr>
        <w:t>2026-2032年中国三维相机行业市场调研与前景趋势报告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anWeiXiangJiShiChangQianJing.html" TargetMode="External" Id="Re04da133a2c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anWeiXiangJiShiChangQianJing.html" TargetMode="External" Id="R02cc0afd4be5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2026-02-04T23:50:49Z</dcterms:created>
  <dcterms:modified xsi:type="dcterms:W3CDTF">2026-02-05T00:50:49Z</dcterms:modified>
  <dc:subject>2026-2032年中国三维相机行业市场调研与前景趋势报告</dc:subject>
  <dc:title>2026-2032年中国三维相机行业市场调研与前景趋势报告</dc:title>
  <cp:keywords>2026-2032年中国三维相机行业市场调研与前景趋势报告</cp:keywords>
  <dc:description>2026-2032年中国三维相机行业市场调研与前景趋势报告</dc:description>
</cp:coreProperties>
</file>