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2943a7f5542d5" w:history="1">
              <w:r>
                <w:rPr>
                  <w:rStyle w:val="Hyperlink"/>
                </w:rPr>
                <w:t>中国企业级交换机行业现状调研与发展趋势预测报告（2024-2030年）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2943a7f5542d5" w:history="1">
              <w:r>
                <w:rPr>
                  <w:rStyle w:val="Hyperlink"/>
                </w:rPr>
                <w:t>中国企业级交换机行业现状调研与发展趋势预测报告（2024-2030年）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2943a7f5542d5" w:history="1">
                <w:r>
                  <w:rPr>
                    <w:rStyle w:val="Hyperlink"/>
                  </w:rPr>
                  <w:t>https://www.20087.com/M_ITTongXun/23/QiYeJiJiaoHuanJiShiChangXianZhuangYuQianJing.html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交换机是现代网络基础设施的重要组成部分，用于实现局域网内设备之间的高速数据传输。近年来，随着云计算、大数据和物联网的快速发展，企业级交换机在带宽容量、安全性和智能化管理方面取得了长足进步。现代企业级交换机不仅采用了先进的芯片技术和高速端口设计，提高了数据传输速率和网络可靠性，还通过集成智能管理系统实现了流量监控、QoS（服务质量）管理和网络安全防护。一些高端产品还支持SDN（软件定义网络）技术，提供了更高的灵活性和可扩展性。</w:t>
      </w:r>
      <w:r>
        <w:rPr>
          <w:rFonts w:hint="eastAsia"/>
        </w:rPr>
        <w:br/>
      </w:r>
      <w:r>
        <w:rPr>
          <w:rFonts w:hint="eastAsia"/>
        </w:rPr>
        <w:t>　　未来，企业级交换机将更加注重高性能与智能化发展。一方面，通过采用更先进的芯片技术和高速端口设计，进一步提高产品的数据传输速率和网络可靠性，满足高标准的质量控制需求；另一方面，结合云计算和物联网技术，开发具有更高附加值和更好用户体验的新一代企业级交换机产品，拓宽应用领域。例如，利用AI进行智能流量分析和预测维护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92943a7f5542d5" w:history="1">
        <w:r>
          <w:rPr>
            <w:rStyle w:val="Hyperlink"/>
          </w:rPr>
          <w:t>中国企业级交换机行业现状调研与发展趋势预测报告（2024-2030年）</w:t>
        </w:r>
      </w:hyperlink>
      <w:r>
        <w:rPr>
          <w:rFonts w:hint="eastAsia"/>
        </w:rPr>
        <w:t>基于科学的市场调研和数据分析，全面剖析了企业级交换机行业现状、市场需求及市场规模。企业级交换机报告探讨了企业级交换机产业链结构，细分市场的特点，并分析了企业级交换机市场前景及发展趋势。通过科学预测，揭示了企业级交换机行业未来的增长潜力。同时，企业级交换机报告还对重点企业进行了研究，评估了各大品牌在市场竞争中的地位，以及行业集中度的变化。企业级交换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企业级交换机产品概述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企业级交换机行业环境分析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我国企业级交换机行业政策环境分析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一、企业级交换机行业政策分析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我国企业级交换机行业技术环境分析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一、我国企业级交换机技术发展概况</w:t>
      </w:r>
      <w:r>
        <w:rPr>
          <w:rFonts w:hint="eastAsia"/>
        </w:rPr>
        <w:br/>
      </w:r>
      <w:r>
        <w:rPr>
          <w:rFonts w:hint="eastAsia"/>
        </w:rPr>
        <w:t>　　　　二、我国企业级交换机产品工艺特点或流程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三、我国企业级交换机行业技术发展趋势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企业级交换机行业上、下游产业链分析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企业级交换机产业链分析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二、企业级交换机产业链模型分析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中国企业级交换机市场分析</w:t>
      </w:r>
      <w:r>
        <w:rPr>
          <w:rFonts w:hint="eastAsia"/>
        </w:rPr>
        <w:br/>
      </w:r>
      <w:r>
        <w:rPr>
          <w:rFonts w:hint="eastAsia"/>
        </w:rPr>
        <w:t>　　第一节 企业级交换机市场现状分析及预测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一、2019-2024年我国企业级交换机行业总产值分析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二、2024-2030年我国企业级交换机行业总产值预测</w:t>
      </w:r>
      <w:r>
        <w:rPr>
          <w:rFonts w:hint="eastAsia"/>
        </w:rPr>
        <w:br/>
      </w:r>
      <w:r>
        <w:rPr>
          <w:rFonts w:hint="eastAsia"/>
        </w:rPr>
        <w:t>　　第二节 企业级交换机产品产量分析及预测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一、2019-2024年我国企业级交换机产量分析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二、2024-2030年我国企业级交换机产量预测</w:t>
      </w:r>
      <w:r>
        <w:rPr>
          <w:rFonts w:hint="eastAsia"/>
        </w:rPr>
        <w:br/>
      </w:r>
      <w:r>
        <w:rPr>
          <w:rFonts w:hint="eastAsia"/>
        </w:rPr>
        <w:t>　　第三节 企业级交换机市场需求分析及预测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一、2019-2024年我国企业级交换机市场需求分析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二、2024-2030年我国企业级交换机行业现状分析</w:t>
      </w:r>
      <w:r>
        <w:rPr>
          <w:rFonts w:hint="eastAsia"/>
        </w:rPr>
        <w:br/>
      </w:r>
      <w:r>
        <w:rPr>
          <w:rFonts w:hint="eastAsia"/>
        </w:rPr>
        <w:t>　　第四节 企业级交换机进出口数据分析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一、2019-2024年我国企业级交换机进出口数据分析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二、2024-2030年国内企业级交换机产品未来进出口情况预测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中国企业级交换机市场规模分析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2019-2024年中国企业级交换机市场规模分析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2024年我国企业级交换机区域结构分析</w:t>
      </w:r>
      <w:r>
        <w:rPr>
          <w:rFonts w:hint="eastAsia"/>
        </w:rPr>
        <w:br/>
      </w:r>
      <w:r>
        <w:rPr>
          <w:rFonts w:hint="eastAsia"/>
        </w:rPr>
        <w:t>　　第三节 中国企业级交换机区域市场规模分析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2024-2030年中国企业级交换机市场规模预测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企业级交换机价格趋势分析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2019-2024年我国企业级交换机市场价格分析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2024-2030年我国企业级交换机市场价格预测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企业级交换机主要生产厂商介绍</w:t>
      </w:r>
      <w:r>
        <w:rPr>
          <w:rFonts w:hint="eastAsia"/>
        </w:rPr>
        <w:br/>
      </w:r>
      <w:r>
        <w:rPr>
          <w:rFonts w:hint="eastAsia"/>
        </w:rPr>
        <w:t>　　第一节 思科系统公司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企业级交换机行业竞争格局分析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2019-2024年中国企业级交换机行业集中度分析</w:t>
      </w:r>
      <w:r>
        <w:rPr>
          <w:rFonts w:hint="eastAsia"/>
        </w:rPr>
        <w:br/>
      </w:r>
      <w:r>
        <w:rPr>
          <w:rFonts w:hint="eastAsia"/>
        </w:rPr>
        <w:t>　　第二节 企业级交换机国内外SWOT分析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2024-2030年中国企业级交换机行业竞争格局预测分析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2019-2024年中国企业级交换机行业总体发展状况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中国企业级交换机行业规模情况分析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中国企业级交换机行业产销情况分析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中国企业级交换机行业财务能力分析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中国企业级交换机行业投资的建议及观点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2024-2030年中国企业级交换机行业投资前景分析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 2024年以来全国GDP走势图</w:t>
      </w:r>
      <w:r>
        <w:rPr>
          <w:rFonts w:hint="eastAsia"/>
        </w:rPr>
        <w:br/>
      </w:r>
      <w:r>
        <w:rPr>
          <w:rFonts w:hint="eastAsia"/>
        </w:rPr>
        <w:t>　　图表 3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8 中国经济增长预测（无特别说明皆指年度变化百分比）</w:t>
      </w:r>
      <w:r>
        <w:rPr>
          <w:rFonts w:hint="eastAsia"/>
        </w:rPr>
        <w:br/>
      </w:r>
      <w:r>
        <w:rPr>
          <w:rFonts w:hint="eastAsia"/>
        </w:rPr>
        <w:t>　　图表 9 中国部分地区房屋价格（住宅）</w:t>
      </w:r>
      <w:r>
        <w:rPr>
          <w:rFonts w:hint="eastAsia"/>
        </w:rPr>
        <w:br/>
      </w:r>
      <w:r>
        <w:rPr>
          <w:rFonts w:hint="eastAsia"/>
        </w:rPr>
        <w:t>　　图表 10 中国历年进出口额</w:t>
      </w:r>
      <w:r>
        <w:rPr>
          <w:rFonts w:hint="eastAsia"/>
        </w:rPr>
        <w:br/>
      </w:r>
      <w:r>
        <w:rPr>
          <w:rFonts w:hint="eastAsia"/>
        </w:rPr>
        <w:t>　　图表 11 中国工业总产值</w:t>
      </w:r>
      <w:r>
        <w:rPr>
          <w:rFonts w:hint="eastAsia"/>
        </w:rPr>
        <w:br/>
      </w:r>
      <w:r>
        <w:rPr>
          <w:rFonts w:hint="eastAsia"/>
        </w:rPr>
        <w:t>　　图表 12 中国通货膨胀率</w:t>
      </w:r>
      <w:r>
        <w:rPr>
          <w:rFonts w:hint="eastAsia"/>
        </w:rPr>
        <w:br/>
      </w:r>
      <w:r>
        <w:rPr>
          <w:rFonts w:hint="eastAsia"/>
        </w:rPr>
        <w:t>　　图表 13 中国进出口及国内需求对GDP贡献</w:t>
      </w:r>
      <w:r>
        <w:rPr>
          <w:rFonts w:hint="eastAsia"/>
        </w:rPr>
        <w:br/>
      </w:r>
      <w:r>
        <w:rPr>
          <w:rFonts w:hint="eastAsia"/>
        </w:rPr>
        <w:t>　　图表 14 总人民币贷款及投资</w:t>
      </w:r>
      <w:r>
        <w:rPr>
          <w:rFonts w:hint="eastAsia"/>
        </w:rPr>
        <w:br/>
      </w:r>
      <w:r>
        <w:rPr>
          <w:rFonts w:hint="eastAsia"/>
        </w:rPr>
        <w:t>　　图表 15 中国经济长期增长预测（无特别说明皆指年度变化百分比）</w:t>
      </w:r>
      <w:r>
        <w:rPr>
          <w:rFonts w:hint="eastAsia"/>
        </w:rPr>
        <w:br/>
      </w:r>
      <w:r>
        <w:rPr>
          <w:rFonts w:hint="eastAsia"/>
        </w:rPr>
        <w:t>　　图表 16 企业级交换机产业链模型</w:t>
      </w:r>
      <w:r>
        <w:rPr>
          <w:rFonts w:hint="eastAsia"/>
        </w:rPr>
        <w:br/>
      </w:r>
      <w:r>
        <w:rPr>
          <w:rFonts w:hint="eastAsia"/>
        </w:rPr>
        <w:t>　　图表 17 2019-2024年全国半导体分立器件产量及增长情况统计</w:t>
      </w:r>
      <w:r>
        <w:rPr>
          <w:rFonts w:hint="eastAsia"/>
        </w:rPr>
        <w:br/>
      </w:r>
      <w:r>
        <w:rPr>
          <w:rFonts w:hint="eastAsia"/>
        </w:rPr>
        <w:t>　　图表 18 2024-2030年全国半导体分立器件产量及增长预测分析</w:t>
      </w:r>
      <w:r>
        <w:rPr>
          <w:rFonts w:hint="eastAsia"/>
        </w:rPr>
        <w:br/>
      </w:r>
      <w:r>
        <w:rPr>
          <w:rFonts w:hint="eastAsia"/>
        </w:rPr>
        <w:t>　　图表 19 2019-2024年我国企业级交换机行业总产值分析</w:t>
      </w:r>
      <w:r>
        <w:rPr>
          <w:rFonts w:hint="eastAsia"/>
        </w:rPr>
        <w:br/>
      </w:r>
      <w:r>
        <w:rPr>
          <w:rFonts w:hint="eastAsia"/>
        </w:rPr>
        <w:t>　　图表 20 2024-2030年我国企业级交换机行业总产值预测</w:t>
      </w:r>
      <w:r>
        <w:rPr>
          <w:rFonts w:hint="eastAsia"/>
        </w:rPr>
        <w:br/>
      </w:r>
      <w:r>
        <w:rPr>
          <w:rFonts w:hint="eastAsia"/>
        </w:rPr>
        <w:t>　　图表 21 2019-2024年我国企业级交换机行业产量增长分析</w:t>
      </w:r>
      <w:r>
        <w:rPr>
          <w:rFonts w:hint="eastAsia"/>
        </w:rPr>
        <w:br/>
      </w:r>
      <w:r>
        <w:rPr>
          <w:rFonts w:hint="eastAsia"/>
        </w:rPr>
        <w:t>　　图表 22 2024-2030年我国企业级交换机产量预测</w:t>
      </w:r>
      <w:r>
        <w:rPr>
          <w:rFonts w:hint="eastAsia"/>
        </w:rPr>
        <w:br/>
      </w:r>
      <w:r>
        <w:rPr>
          <w:rFonts w:hint="eastAsia"/>
        </w:rPr>
        <w:t>　　图表 23 2019-2024年我国企业级交换机行业总需求分析</w:t>
      </w:r>
      <w:r>
        <w:rPr>
          <w:rFonts w:hint="eastAsia"/>
        </w:rPr>
        <w:br/>
      </w:r>
      <w:r>
        <w:rPr>
          <w:rFonts w:hint="eastAsia"/>
        </w:rPr>
        <w:t>　　图表 24 2024-2030年我国企业级交换机行业现状分析</w:t>
      </w:r>
      <w:r>
        <w:rPr>
          <w:rFonts w:hint="eastAsia"/>
        </w:rPr>
        <w:br/>
      </w:r>
      <w:r>
        <w:rPr>
          <w:rFonts w:hint="eastAsia"/>
        </w:rPr>
        <w:t>　　图表 25 2019-2024年我国企业级交换机进口数据分析</w:t>
      </w:r>
      <w:r>
        <w:rPr>
          <w:rFonts w:hint="eastAsia"/>
        </w:rPr>
        <w:br/>
      </w:r>
      <w:r>
        <w:rPr>
          <w:rFonts w:hint="eastAsia"/>
        </w:rPr>
        <w:t>　　图表 26 2019-2024年我国企业级交换机出口数据分析</w:t>
      </w:r>
      <w:r>
        <w:rPr>
          <w:rFonts w:hint="eastAsia"/>
        </w:rPr>
        <w:br/>
      </w:r>
      <w:r>
        <w:rPr>
          <w:rFonts w:hint="eastAsia"/>
        </w:rPr>
        <w:t>　　图表 27 2024-2030年我国企业级交换机进口数据预测</w:t>
      </w:r>
      <w:r>
        <w:rPr>
          <w:rFonts w:hint="eastAsia"/>
        </w:rPr>
        <w:br/>
      </w:r>
      <w:r>
        <w:rPr>
          <w:rFonts w:hint="eastAsia"/>
        </w:rPr>
        <w:t>　　图表 28 2024-2030年我国企业级交换机出口数据预测</w:t>
      </w:r>
      <w:r>
        <w:rPr>
          <w:rFonts w:hint="eastAsia"/>
        </w:rPr>
        <w:br/>
      </w:r>
      <w:r>
        <w:rPr>
          <w:rFonts w:hint="eastAsia"/>
        </w:rPr>
        <w:t>　　图表 29 2019-2024年中国企业级交换机市场规模</w:t>
      </w:r>
      <w:r>
        <w:rPr>
          <w:rFonts w:hint="eastAsia"/>
        </w:rPr>
        <w:br/>
      </w:r>
      <w:r>
        <w:rPr>
          <w:rFonts w:hint="eastAsia"/>
        </w:rPr>
        <w:t>　　图表 30 2024年我国企业级交换机区域结构</w:t>
      </w:r>
      <w:r>
        <w:rPr>
          <w:rFonts w:hint="eastAsia"/>
        </w:rPr>
        <w:br/>
      </w:r>
      <w:r>
        <w:rPr>
          <w:rFonts w:hint="eastAsia"/>
        </w:rPr>
        <w:t>　　图表 31 2019-2024年东北地区企业级交换机市场规模</w:t>
      </w:r>
      <w:r>
        <w:rPr>
          <w:rFonts w:hint="eastAsia"/>
        </w:rPr>
        <w:br/>
      </w:r>
      <w:r>
        <w:rPr>
          <w:rFonts w:hint="eastAsia"/>
        </w:rPr>
        <w:t>　　图表 32 2019-2024年华北地区企业级交换机市场规模</w:t>
      </w:r>
      <w:r>
        <w:rPr>
          <w:rFonts w:hint="eastAsia"/>
        </w:rPr>
        <w:br/>
      </w:r>
      <w:r>
        <w:rPr>
          <w:rFonts w:hint="eastAsia"/>
        </w:rPr>
        <w:t>　　图表 33 2019-2024年华东地区企业级交换机市场规模</w:t>
      </w:r>
      <w:r>
        <w:rPr>
          <w:rFonts w:hint="eastAsia"/>
        </w:rPr>
        <w:br/>
      </w:r>
      <w:r>
        <w:rPr>
          <w:rFonts w:hint="eastAsia"/>
        </w:rPr>
        <w:t>　　图表 34 2019-2024年华中地区企业级交换机市场规模</w:t>
      </w:r>
      <w:r>
        <w:rPr>
          <w:rFonts w:hint="eastAsia"/>
        </w:rPr>
        <w:br/>
      </w:r>
      <w:r>
        <w:rPr>
          <w:rFonts w:hint="eastAsia"/>
        </w:rPr>
        <w:t>　　图表 35 2019-2024年华南地区企业级交换机市场规模</w:t>
      </w:r>
      <w:r>
        <w:rPr>
          <w:rFonts w:hint="eastAsia"/>
        </w:rPr>
        <w:br/>
      </w:r>
      <w:r>
        <w:rPr>
          <w:rFonts w:hint="eastAsia"/>
        </w:rPr>
        <w:t>　　图表 36 2019-2024年西部地区企业级交换机市场规模</w:t>
      </w:r>
      <w:r>
        <w:rPr>
          <w:rFonts w:hint="eastAsia"/>
        </w:rPr>
        <w:br/>
      </w:r>
      <w:r>
        <w:rPr>
          <w:rFonts w:hint="eastAsia"/>
        </w:rPr>
        <w:t>　　图表 37 2024-2030年我国企业级交换机行业市场规模预测</w:t>
      </w:r>
      <w:r>
        <w:rPr>
          <w:rFonts w:hint="eastAsia"/>
        </w:rPr>
        <w:br/>
      </w:r>
      <w:r>
        <w:rPr>
          <w:rFonts w:hint="eastAsia"/>
        </w:rPr>
        <w:t>　　图表 38 2019-2024年我国企业级交换机市场价格指数变动趋势</w:t>
      </w:r>
      <w:r>
        <w:rPr>
          <w:rFonts w:hint="eastAsia"/>
        </w:rPr>
        <w:br/>
      </w:r>
      <w:r>
        <w:rPr>
          <w:rFonts w:hint="eastAsia"/>
        </w:rPr>
        <w:t>　　图表 39 2024年中国企业级交换机市场不同价位段产品关注比例分布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40 2024-2030年我国企业级交换机市场价格指数变动趋势预测</w:t>
      </w:r>
      <w:r>
        <w:rPr>
          <w:rFonts w:hint="eastAsia"/>
        </w:rPr>
        <w:br/>
      </w:r>
      <w:r>
        <w:rPr>
          <w:rFonts w:hint="eastAsia"/>
        </w:rPr>
        <w:t>　　图表 41 2019-2024年思科系统公司财务指标分析</w:t>
      </w:r>
      <w:r>
        <w:rPr>
          <w:rFonts w:hint="eastAsia"/>
        </w:rPr>
        <w:br/>
      </w:r>
      <w:r>
        <w:rPr>
          <w:rFonts w:hint="eastAsia"/>
        </w:rPr>
        <w:t>　　图表 42 2019-2024年思科系统公司资产负债情况分析</w:t>
      </w:r>
      <w:r>
        <w:rPr>
          <w:rFonts w:hint="eastAsia"/>
        </w:rPr>
        <w:br/>
      </w:r>
      <w:r>
        <w:rPr>
          <w:rFonts w:hint="eastAsia"/>
        </w:rPr>
        <w:t>　　图表 43 2019-2024年思科系统公司成长性分析</w:t>
      </w:r>
      <w:r>
        <w:rPr>
          <w:rFonts w:hint="eastAsia"/>
        </w:rPr>
        <w:br/>
      </w:r>
      <w:r>
        <w:rPr>
          <w:rFonts w:hint="eastAsia"/>
        </w:rPr>
        <w:t>　　图表 44 2019-2024年思科系统公司成本费用分析</w:t>
      </w:r>
      <w:r>
        <w:rPr>
          <w:rFonts w:hint="eastAsia"/>
        </w:rPr>
        <w:br/>
      </w:r>
      <w:r>
        <w:rPr>
          <w:rFonts w:hint="eastAsia"/>
        </w:rPr>
        <w:t>　　图表 45 2019-2024年福建星网锐捷通讯股份有限公司财务指标分析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46 2019-2024年福建星网锐捷通讯股份有限公司资产负债情况分析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47 2019-2024年福建星网锐捷通讯股份有限公司成长性分析</w:t>
      </w:r>
      <w:r>
        <w:rPr>
          <w:rFonts w:hint="eastAsia"/>
        </w:rPr>
        <w:br/>
      </w:r>
      <w:r>
        <w:rPr>
          <w:rFonts w:hint="eastAsia"/>
        </w:rPr>
        <w:t>　　图表 48 2019-2024年福建星网锐捷通讯股份有限公司成本费用分析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49 2019-2024年杭州华三通信技术有限公司财务指标分析</w:t>
      </w:r>
      <w:r>
        <w:rPr>
          <w:rFonts w:hint="eastAsia"/>
        </w:rPr>
        <w:br/>
      </w:r>
      <w:r>
        <w:rPr>
          <w:rFonts w:hint="eastAsia"/>
        </w:rPr>
        <w:t>　　图表 50 2019-2024年杭州华三通信技术有限公司资产负债情况分析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51 2019-2024年杭州华三通信技术有限公司成长性分析</w:t>
      </w:r>
      <w:r>
        <w:rPr>
          <w:rFonts w:hint="eastAsia"/>
        </w:rPr>
        <w:br/>
      </w:r>
      <w:r>
        <w:rPr>
          <w:rFonts w:hint="eastAsia"/>
        </w:rPr>
        <w:t>　　图表 52 2019-2024年杭州华三通信技术有限公司成本费用分析</w:t>
      </w:r>
      <w:r>
        <w:rPr>
          <w:rFonts w:hint="eastAsia"/>
        </w:rPr>
        <w:br/>
      </w:r>
      <w:r>
        <w:rPr>
          <w:rFonts w:hint="eastAsia"/>
        </w:rPr>
        <w:t>　　图表 53 2019-2024年中兴通讯股份有限公司财务指标分析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54 2019-2024年中兴通讯股份有限公司资产负债情况分析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55 2019-2024年中兴通讯股份有限公司成长性分析</w:t>
      </w:r>
      <w:r>
        <w:rPr>
          <w:rFonts w:hint="eastAsia"/>
        </w:rPr>
        <w:br/>
      </w:r>
      <w:r>
        <w:rPr>
          <w:rFonts w:hint="eastAsia"/>
        </w:rPr>
        <w:t>　　图表 56 2019-2024年中兴通讯股份有限公司成本费用指标分析</w:t>
      </w:r>
      <w:r>
        <w:rPr>
          <w:rFonts w:hint="eastAsia"/>
        </w:rPr>
        <w:br/>
      </w:r>
      <w:r>
        <w:rPr>
          <w:rFonts w:hint="eastAsia"/>
        </w:rPr>
        <w:t>　　图表 57 2019-2024年华为技术有限公司财务指标分析</w:t>
      </w:r>
      <w:r>
        <w:rPr>
          <w:rFonts w:hint="eastAsia"/>
        </w:rPr>
        <w:br/>
      </w:r>
      <w:r>
        <w:rPr>
          <w:rFonts w:hint="eastAsia"/>
        </w:rPr>
        <w:t>　　图表 58 2019-2024年华为技术有限公司资产负债情况分析（单位 百万元）</w:t>
      </w:r>
      <w:r>
        <w:rPr>
          <w:rFonts w:hint="eastAsia"/>
        </w:rPr>
        <w:br/>
      </w:r>
      <w:r>
        <w:rPr>
          <w:rFonts w:hint="eastAsia"/>
        </w:rPr>
        <w:t>　　图表 59 2019-2024年华为技术有限公司成长性分析</w:t>
      </w:r>
      <w:r>
        <w:rPr>
          <w:rFonts w:hint="eastAsia"/>
        </w:rPr>
        <w:br/>
      </w:r>
      <w:r>
        <w:rPr>
          <w:rFonts w:hint="eastAsia"/>
        </w:rPr>
        <w:t>　　图表 60 2019-2024年华为技术有限公司成本费用分析</w:t>
      </w:r>
      <w:r>
        <w:rPr>
          <w:rFonts w:hint="eastAsia"/>
        </w:rPr>
        <w:br/>
      </w:r>
      <w:r>
        <w:rPr>
          <w:rFonts w:hint="eastAsia"/>
        </w:rPr>
        <w:t>　　图表 61 2019-2024年神州数码控股有限公司财务指标分析</w:t>
      </w:r>
      <w:r>
        <w:rPr>
          <w:rFonts w:hint="eastAsia"/>
        </w:rPr>
        <w:br/>
      </w:r>
      <w:r>
        <w:rPr>
          <w:rFonts w:hint="eastAsia"/>
        </w:rPr>
        <w:t>　　图表 62 2019-2024年神州数码控股有限公司资产负债情况分析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63 2019-2024年神州数码控股有限公司成长性分析</w:t>
      </w:r>
      <w:r>
        <w:rPr>
          <w:rFonts w:hint="eastAsia"/>
        </w:rPr>
        <w:br/>
      </w:r>
      <w:r>
        <w:rPr>
          <w:rFonts w:hint="eastAsia"/>
        </w:rPr>
        <w:t>　　图表 64 2019-2024年神州数码控股有限公司成本费用分析</w:t>
      </w:r>
      <w:r>
        <w:rPr>
          <w:rFonts w:hint="eastAsia"/>
        </w:rPr>
        <w:br/>
      </w:r>
      <w:r>
        <w:rPr>
          <w:rFonts w:hint="eastAsia"/>
        </w:rPr>
        <w:t>　　图表 65 2024年我国企业级交换机行业集中度分析</w:t>
      </w:r>
      <w:r>
        <w:rPr>
          <w:rFonts w:hint="eastAsia"/>
        </w:rPr>
        <w:br/>
      </w:r>
      <w:r>
        <w:rPr>
          <w:rFonts w:hint="eastAsia"/>
        </w:rPr>
        <w:t>　　图表 66 2019-2024年中国企业级交换机制造行业企业数量增长分析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67 2019-2024年中国企业级交换机制造行业从业人员数量增长分析</w:t>
      </w:r>
      <w:r>
        <w:rPr>
          <w:rFonts w:hint="eastAsia"/>
        </w:rPr>
        <w:br/>
      </w:r>
      <w:r>
        <w:rPr>
          <w:rFonts w:hint="eastAsia"/>
        </w:rPr>
        <w:t>　　图表 68 2019-2024年中国企业级交换机制造行业资产规模增长分析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69 2019-2024年中国企业级交换机制造行业市场规模增长分析</w:t>
      </w:r>
      <w:r>
        <w:rPr>
          <w:rFonts w:hint="eastAsia"/>
        </w:rPr>
        <w:br/>
      </w:r>
      <w:r>
        <w:rPr>
          <w:rFonts w:hint="eastAsia"/>
        </w:rPr>
        <w:t>　　图表 70 2019-2024年中国企业级交换机制造行业产量增长分析</w:t>
      </w:r>
      <w:r>
        <w:rPr>
          <w:rFonts w:hint="eastAsia"/>
        </w:rPr>
        <w:br/>
      </w:r>
      <w:r>
        <w:rPr>
          <w:rFonts w:hint="eastAsia"/>
        </w:rPr>
        <w:t>　　图表 71 2019-2024年中国企业级交换机制造行业销量增长分析</w:t>
      </w:r>
      <w:r>
        <w:rPr>
          <w:rFonts w:hint="eastAsia"/>
        </w:rPr>
        <w:br/>
      </w:r>
      <w:r>
        <w:rPr>
          <w:rFonts w:hint="eastAsia"/>
        </w:rPr>
        <w:t>　　图表 72 2019-2024年中国企业级交换机制造行业产销量变化分析</w:t>
      </w:r>
      <w:r>
        <w:rPr>
          <w:rFonts w:hint="eastAsia"/>
        </w:rPr>
        <w:br/>
      </w:r>
      <w:r>
        <w:rPr>
          <w:rFonts w:hint="eastAsia"/>
        </w:rPr>
        <w:t>　　图表 73 2019-2024年中国企业级交换机行业盈利能力分析</w:t>
      </w:r>
      <w:r>
        <w:rPr>
          <w:rFonts w:hint="eastAsia"/>
        </w:rPr>
        <w:br/>
      </w:r>
      <w:r>
        <w:rPr>
          <w:rFonts w:hint="eastAsia"/>
        </w:rPr>
        <w:t>　　图表 74 2019-2024年中国企业级交换机行业偿债能力分析</w:t>
      </w:r>
      <w:r>
        <w:rPr>
          <w:rFonts w:hint="eastAsia"/>
        </w:rPr>
        <w:br/>
      </w:r>
      <w:r>
        <w:rPr>
          <w:rFonts w:hint="eastAsia"/>
        </w:rPr>
        <w:t>　　图表 75 2019-2024年中国企业级交换机行业营运能力分析</w:t>
      </w:r>
      <w:r>
        <w:rPr>
          <w:rFonts w:hint="eastAsia"/>
        </w:rPr>
        <w:br/>
      </w:r>
      <w:r>
        <w:rPr>
          <w:rFonts w:hint="eastAsia"/>
        </w:rPr>
        <w:t>　　图表 76 2019-2024年中国企业级交换机行业发展能力分析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2943a7f5542d5" w:history="1">
        <w:r>
          <w:rPr>
            <w:rStyle w:val="Hyperlink"/>
          </w:rPr>
          <w:t>中国企业级交换机行业现状调研与发展趋势预测报告（2024-2030年）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2943a7f5542d5" w:history="1">
        <w:r>
          <w:rPr>
            <w:rStyle w:val="Hyperlink"/>
          </w:rPr>
          <w:t>https://www.20087.com/M_ITTongXun/23/QiYeJiJiaoHuanJiShiChangXianZhuangYuQianJing.html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e81cbdf3f4d5d" w:history="1">
      <w:r>
        <w:rPr>
          <w:rStyle w:val="Hyperlink"/>
        </w:rPr>
        <w:t>中国企业级交换机行业现状调研与发展趋势预测报告（2024-2030年）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QiYeJiJiaoHuanJiShiChangXianZhuangYuQianJing.html" TargetMode="External" Id="R6f92943a7f55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QiYeJiJiaoHuanJiShiChangXianZhuangYuQianJing.html" TargetMode="External" Id="R5f7e81cbdf3f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2024-05-08T03:17:00Z</dcterms:created>
  <dcterms:modified xsi:type="dcterms:W3CDTF">2024-05-08T04:17:00Z</dcterms:modified>
  <dc:subject>中国企业级交换机行业现状调研与发展趋势预测报告（2024-2030年）</dc:subject>
  <dc:title>中国企业级交换机行业现状调研与发展趋势预测报告（2024-2030年）</dc:title>
  <cp:keywords>中国企业级交换机行业现状调研与发展趋势预测报告（2024-2030年）</cp:keywords>
  <dc:description>中国企业级交换机行业现状调研与发展趋势预测报告（2024-2030年）</dc:description>
</cp:coreProperties>
</file>