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6b0cc59cf4023" w:history="1">
              <w:r>
                <w:rPr>
                  <w:rStyle w:val="Hyperlink"/>
                </w:rPr>
                <w:t>全球与中国低轨卫星通信网络行业发展调研及前景分析报告（2026-2032年）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6b0cc59cf4023" w:history="1">
              <w:r>
                <w:rPr>
                  <w:rStyle w:val="Hyperlink"/>
                </w:rPr>
                <w:t>全球与中国低轨卫星通信网络行业发展调研及前景分析报告（2026-2032年）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6b0cc59cf4023" w:history="1">
                <w:r>
                  <w:rPr>
                    <w:rStyle w:val="Hyperlink"/>
                  </w:rPr>
                  <w:t>https://www.20087.com/3/32/DiGuiWeiXingTongXinWangLuoFaZhanQianJingFenXi.html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卫星通信网络由数百至数千颗轨道高度500–1200公里的卫星组成星座，提供全球覆盖、低延迟的宽带接入服务，弥补地面光纤与蜂窝网络盲区，服务于海事、航空、应急通信及偏远地区互联网接入。系统依赖星间激光链路、相控阵用户终端及弹性路由协议，强调快速部署、抗毁性与频谱效率。行业聚焦于提升单星容量、降低终端成本，并解决轨道碎片与频轨资源协调挑战。</w:t>
      </w:r>
      <w:r>
        <w:rPr>
          <w:rFonts w:hint="eastAsia"/>
        </w:rPr>
        <w:br/>
      </w:r>
      <w:r>
        <w:rPr>
          <w:rFonts w:hint="eastAsia"/>
        </w:rPr>
        <w:t>　　未来，低轨卫星通信网络将向天地一体与智能自治深化。市场调研网指出，与5G/6G非地面网络（NTN）深度融合将实现无缝切换；AI驱动的自主任务调度将动态分配带宽应对灾害或赛事热点。在商业航天成熟下，可服务卫星（servicer-friendly）设计将支持在轨维修与燃料加注；电推进系统将延长寿命并主动离轨。此外，量子密钥分发载荷将构建太空安全通信层；小型化相控阵终端将嵌入汽车与手机。长期看，低轨卫星通信网络有望从“补充性连接手段”升级为“数字文明基础设施支柱”，在弥合数字鸿沟、保障战略通信与赋能全球物联网中构建空天信息高速公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6b0cc59cf4023" w:history="1">
        <w:r>
          <w:rPr>
            <w:rStyle w:val="Hyperlink"/>
          </w:rPr>
          <w:t>全球与中国低轨卫星通信网络行业发展调研及前景分析报告（2026-2032年）</w:t>
        </w:r>
      </w:hyperlink>
      <w:r>
        <w:rPr>
          <w:rFonts w:hint="eastAsia"/>
        </w:rPr>
        <w:t>》，2025年低轨卫星通信网络行业市场规模达 亿元，预计2032年市场规模将达 亿元，期间年均复合增长率（CAGR）达 %。报告基于权威数据和调研资料，采用定量与定性相结合的方法，系统分析了低轨卫星通信网络行业的现状和未来趋势。通过对行业的长期跟踪研究，报告提供了清晰的市场分析和趋势预测，帮助投资者更好地理解行业投资价值。同时，结合低轨卫星通信网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全球市场低轨卫星通信网络市场总体规模</w:t>
      </w:r>
      <w:r>
        <w:rPr>
          <w:rFonts w:hint="eastAsia"/>
        </w:rPr>
        <w:br/>
      </w:r>
      <w:r>
        <w:rPr>
          <w:rFonts w:hint="eastAsia"/>
        </w:rPr>
        <w:t>　　1.4 中国市场低轨卫星通信网络市场总体规模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低轨卫星通信网络行业发展总体概况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低轨卫星通信网络行业发展主要特点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低轨卫星通信网络行业发展影响因素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低轨卫星通信网络有利因素</w:t>
      </w:r>
      <w:r>
        <w:rPr>
          <w:rFonts w:hint="eastAsia"/>
        </w:rPr>
        <w:br/>
      </w:r>
      <w:r>
        <w:rPr>
          <w:rFonts w:hint="eastAsia"/>
        </w:rPr>
        <w:t>　　　　1.5.3 .2 低轨卫星通信网络不利因素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全球市场，近三年低轨卫星通信网络主要企业占有率及排名（按收入）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低轨卫星通信网络主要企业在国际市场占有率（按收入，2023-2026）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2025年低轨卫星通信网络主要企业在国际市场排名（按收入）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全球市场主要企业低轨卫星通信网络销售收入（2023-2026）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中国市场，近三年低轨卫星通信网络主要企业占有率及排名（按收入）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低轨卫星通信网络主要企业在中国市场占有率（按收入，2023-2026）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2025年低轨卫星通信网络主要企业在中国市场排名（按收入）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中国市场主要企业低轨卫星通信网络销售收入（2023-2026）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全球主要厂商低轨卫星通信网络总部及产地分布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全球主要厂商成立时间及低轨卫星通信网络商业化日期</w:t>
      </w:r>
      <w:r>
        <w:rPr>
          <w:rFonts w:hint="eastAsia"/>
        </w:rPr>
        <w:br/>
      </w:r>
      <w:r>
        <w:rPr>
          <w:rFonts w:hint="eastAsia"/>
        </w:rPr>
        <w:t>　　2.5 全球主要厂商低轨卫星通信网络产品类型及应用</w:t>
      </w:r>
      <w:r>
        <w:rPr>
          <w:rFonts w:hint="eastAsia"/>
        </w:rPr>
        <w:br/>
      </w:r>
      <w:r>
        <w:rPr>
          <w:rFonts w:hint="eastAsia"/>
        </w:rPr>
        <w:t>　　2.6 低轨卫星通信网络行业集中度、竞争程度分析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低轨卫星通信网络行业集中度分析：2025年全球Top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全球低轨卫星通信网络第一梯队、第二梯队和第三梯队厂商（品牌）及市场份额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全球低轨卫星通信网络主要地区分析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全球主要地区低轨卫星通信网络市场规模分析：2021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全球主要地区低轨卫星通信网络销售额及份额（2021-2026）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全球主要地区低轨卫星通信网络销售额及份额预测（2027-2032）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窄带</w:t>
      </w:r>
      <w:r>
        <w:rPr>
          <w:rFonts w:hint="eastAsia"/>
        </w:rPr>
        <w:br/>
      </w:r>
      <w:r>
        <w:rPr>
          <w:rFonts w:hint="eastAsia"/>
        </w:rPr>
        <w:t>　　　　4.1.2 宽带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按产品类型细分，全球低轨卫星通信网络销售额对比（2021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按产品类型细分，全球低轨卫星通信网络销售额及市场份额（2021-2026）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按产品类型细分，全球低轨卫星通信网络销售额预测（2027-2032）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按产品类型细分，中国低轨卫星通信网络销售额及市场份额（2021-2026）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按产品类型细分，中国低轨卫星通信网络销售额预测（2027-2032）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</w:t>
      </w:r>
      <w:r>
        <w:rPr>
          <w:rFonts w:hint="eastAsia"/>
        </w:rPr>
        <w:br/>
      </w:r>
      <w:r>
        <w:rPr>
          <w:rFonts w:hint="eastAsia"/>
        </w:rPr>
        <w:t>　　　　5.1.2 海洋作业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按应用细分，全球低轨卫星通信网络销售额对比（2021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按应用细分，全球低轨卫星通信网络销售额及市场份额（2021-2026）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按应用细分，全球低轨卫星通信网络销售额预测（2027-2032）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中国不同应用低轨卫星通信网络销售额及市场份额（2021-2026）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中国不同应用低轨卫星通信网络销售额预测（2027-2032）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低轨卫星通信网络行业发展趋势</w:t>
      </w:r>
      <w:r>
        <w:rPr>
          <w:rFonts w:hint="eastAsia"/>
        </w:rPr>
        <w:br/>
      </w:r>
      <w:r>
        <w:rPr>
          <w:rFonts w:hint="eastAsia"/>
        </w:rPr>
        <w:t>　　7.2 低轨卫星通信网络行业主要驱动因素</w:t>
      </w:r>
      <w:r>
        <w:rPr>
          <w:rFonts w:hint="eastAsia"/>
        </w:rPr>
        <w:br/>
      </w:r>
      <w:r>
        <w:rPr>
          <w:rFonts w:hint="eastAsia"/>
        </w:rPr>
        <w:t>　　7.3 低轨卫星通信网络中国企业SWOT分析</w:t>
      </w:r>
      <w:r>
        <w:rPr>
          <w:rFonts w:hint="eastAsia"/>
        </w:rPr>
        <w:br/>
      </w:r>
      <w:r>
        <w:rPr>
          <w:rFonts w:hint="eastAsia"/>
        </w:rPr>
        <w:t>　　7.4 中国低轨卫星通信网络行业政策环境分析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低轨卫星通信网络行业产业链简介</w:t>
      </w:r>
      <w:r>
        <w:rPr>
          <w:rFonts w:hint="eastAsia"/>
        </w:rPr>
        <w:br/>
      </w:r>
      <w:r>
        <w:rPr>
          <w:rFonts w:hint="eastAsia"/>
        </w:rPr>
        <w:t>　　　　8.1.1 低轨卫星通信网络行业供应链分析</w:t>
      </w:r>
      <w:r>
        <w:rPr>
          <w:rFonts w:hint="eastAsia"/>
        </w:rPr>
        <w:br/>
      </w:r>
      <w:r>
        <w:rPr>
          <w:rFonts w:hint="eastAsia"/>
        </w:rPr>
        <w:t>　　　　8.1.2 低轨卫星通信网络主要原料及供应情况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低轨卫星通信网络行业主要下游客户</w:t>
      </w:r>
      <w:r>
        <w:rPr>
          <w:rFonts w:hint="eastAsia"/>
        </w:rPr>
        <w:br/>
      </w:r>
      <w:r>
        <w:rPr>
          <w:rFonts w:hint="eastAsia"/>
        </w:rPr>
        <w:t>　　8.2 低轨卫星通信网络行业采购模式</w:t>
      </w:r>
      <w:r>
        <w:rPr>
          <w:rFonts w:hint="eastAsia"/>
        </w:rPr>
        <w:br/>
      </w:r>
      <w:r>
        <w:rPr>
          <w:rFonts w:hint="eastAsia"/>
        </w:rPr>
        <w:t>　　8.3 低轨卫星通信网络行业生产模式</w:t>
      </w:r>
      <w:r>
        <w:rPr>
          <w:rFonts w:hint="eastAsia"/>
        </w:rPr>
        <w:br/>
      </w:r>
      <w:r>
        <w:rPr>
          <w:rFonts w:hint="eastAsia"/>
        </w:rPr>
        <w:t>　　8.4 低轨卫星通信网络行业销售模式及销售渠道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低轨卫星通信网络行业发展主要特点</w:t>
      </w:r>
      <w:r>
        <w:rPr>
          <w:rFonts w:hint="eastAsia"/>
        </w:rPr>
        <w:br/>
      </w:r>
      <w:r>
        <w:rPr>
          <w:rFonts w:hint="eastAsia"/>
        </w:rPr>
        <w:t>　　表 2： 低轨卫星通信网络行业发展有利因素分析</w:t>
      </w:r>
      <w:r>
        <w:rPr>
          <w:rFonts w:hint="eastAsia"/>
        </w:rPr>
        <w:br/>
      </w:r>
      <w:r>
        <w:rPr>
          <w:rFonts w:hint="eastAsia"/>
        </w:rPr>
        <w:t>　　表 3： 低轨卫星通信网络行业发展不利因素分析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进入低轨卫星通信网络行业壁垒</w:t>
      </w:r>
      <w:r>
        <w:rPr>
          <w:rFonts w:hint="eastAsia"/>
        </w:rPr>
        <w:br/>
      </w:r>
      <w:r>
        <w:rPr>
          <w:rFonts w:hint="eastAsia"/>
        </w:rPr>
        <w:t>　　表 5： 低轨卫星通信网络主要企业在国际市场占有率（按收入，2023-2026）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2025年低轨卫星通信网络主要企业在国际市场排名（按收入）&amp;（万元）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全球市场主要企业低轨卫星通信网络销售收入（2023-2026）&amp;（万元）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低轨卫星通信网络主要企业在中国市场占有率（按收入，2023-2026）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2025年低轨卫星通信网络主要企业在中国市场排名（按收入）&amp;（万元）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中国市场主要企业低轨卫星通信网络销售收入（2023-2026）&amp;（万元）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全球主要厂商低轨卫星通信网络总部及产地分布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全球主要厂商成立时间及低轨卫星通信网络商业化日期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全球主要厂商低轨卫星通信网络产品类型及应用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2025年全球低轨卫星通信网络主要厂商市场地位（第一梯队、第二梯队和第三梯队）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全球低轨卫星通信网络市场投资、并购等现状分析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全球主要地区低轨卫星通信网络销售额：（2021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全球主要地区低轨卫星通信网络销售额及份额列表（2021-2026）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全球主要地区低轨卫星通信网络销售额及份额列表预测（2027-2032）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窄带主要企业列表</w:t>
      </w:r>
      <w:r>
        <w:rPr>
          <w:rFonts w:hint="eastAsia"/>
        </w:rPr>
        <w:br/>
      </w:r>
      <w:r>
        <w:rPr>
          <w:rFonts w:hint="eastAsia"/>
        </w:rPr>
        <w:t>　　表 22： 宽带主要企业列表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按产品类型细分，全球低轨卫星通信网络销售额及增长率对比（2021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按产品类型细分，全球低轨卫星通信网络销售额市场份额列表（2021-2026）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按产品类型细分，全球低轨卫星通信网络销售额市场份额预测（2027-2032）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按产品类型细分，中国低轨卫星通信网络销售额市场份额列表（2021-2026）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按产品类型细分，中国低轨卫星通信网络销售额市场份额预测（2027-2032）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按应用细分，全球低轨卫星通信网络销售额及增长率对比（2021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按应用细分，全球低轨卫星通信网络销售额市场份额列表（2021-2026）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按应用细分，全球低轨卫星通信网络市场份额预测（2027-2032）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中国不同应用低轨卫星通信网络销售额市场份额列表（2021-2026）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中国不同应用低轨卫星通信网络销售额市场份额预测（2027-2032）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低轨卫星通信网络行业发展趋势</w:t>
      </w:r>
      <w:r>
        <w:rPr>
          <w:rFonts w:hint="eastAsia"/>
        </w:rPr>
        <w:br/>
      </w:r>
      <w:r>
        <w:rPr>
          <w:rFonts w:hint="eastAsia"/>
        </w:rPr>
        <w:t>　　表 101： 低轨卫星通信网络行业主要驱动因素</w:t>
      </w:r>
      <w:r>
        <w:rPr>
          <w:rFonts w:hint="eastAsia"/>
        </w:rPr>
        <w:br/>
      </w:r>
      <w:r>
        <w:rPr>
          <w:rFonts w:hint="eastAsia"/>
        </w:rPr>
        <w:t>　　表 102： 低轨卫星通信网络行业供应链分析</w:t>
      </w:r>
      <w:r>
        <w:rPr>
          <w:rFonts w:hint="eastAsia"/>
        </w:rPr>
        <w:br/>
      </w:r>
      <w:r>
        <w:rPr>
          <w:rFonts w:hint="eastAsia"/>
        </w:rPr>
        <w:t>　　表 103： 低轨卫星通信网络上游原料供应商</w:t>
      </w:r>
      <w:r>
        <w:rPr>
          <w:rFonts w:hint="eastAsia"/>
        </w:rPr>
        <w:br/>
      </w:r>
      <w:r>
        <w:rPr>
          <w:rFonts w:hint="eastAsia"/>
        </w:rPr>
        <w:t>　　表 104： 低轨卫星通信网络行业主要下游客户</w:t>
      </w:r>
      <w:r>
        <w:rPr>
          <w:rFonts w:hint="eastAsia"/>
        </w:rPr>
        <w:br/>
      </w:r>
      <w:r>
        <w:rPr>
          <w:rFonts w:hint="eastAsia"/>
        </w:rPr>
        <w:t>　　表 105： 低轨卫星通信网络典型经销商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低轨卫星通信网络产品图片</w:t>
      </w:r>
      <w:r>
        <w:rPr>
          <w:rFonts w:hint="eastAsia"/>
        </w:rPr>
        <w:br/>
      </w:r>
      <w:r>
        <w:rPr>
          <w:rFonts w:hint="eastAsia"/>
        </w:rPr>
        <w:t>　　图 2： 全球市场低轨卫星通信网络市场规模，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全球低轨卫星通信网络市场销售额预测：（万元）&amp;（2021-2032）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中国市场低轨卫星通信网络销售额及未来趋势（2021-2032）&amp;（万元）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2025年全球前五大厂商低轨卫星通信网络市场份额</w:t>
      </w:r>
      <w:r>
        <w:rPr>
          <w:rFonts w:hint="eastAsia"/>
        </w:rPr>
        <w:br/>
      </w:r>
      <w:r>
        <w:rPr>
          <w:rFonts w:hint="eastAsia"/>
        </w:rPr>
        <w:t>　　图 6： 2025年全球低轨卫星通信网络第一梯队、第二梯队和第三梯队厂商及市场份额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全球主要地区低轨卫星通信网络销售额市场份额（2021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窄带 产品图片</w:t>
      </w:r>
      <w:r>
        <w:rPr>
          <w:rFonts w:hint="eastAsia"/>
        </w:rPr>
        <w:br/>
      </w:r>
      <w:r>
        <w:rPr>
          <w:rFonts w:hint="eastAsia"/>
        </w:rPr>
        <w:t>　　图 17： 全球窄带规模及增长率（2021-2032）&amp;（万元）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宽带产品图片</w:t>
      </w:r>
      <w:r>
        <w:rPr>
          <w:rFonts w:hint="eastAsia"/>
        </w:rPr>
        <w:br/>
      </w:r>
      <w:r>
        <w:rPr>
          <w:rFonts w:hint="eastAsia"/>
        </w:rPr>
        <w:t>　　图 19： 全球宽带规模及增长率（2021-2032）&amp;（万元）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按产品类型细分，全球低轨卫星通信网络市场份额2025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按产品类型细分，全球低轨卫星通信网络市场份额2021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按产品类型细分，全球低轨卫星通信网络市场份额预测2026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按产品类型细分，中国低轨卫星通信网络市场份额2021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按产品类型细分，中国低轨卫星通信网络市场份额预测2026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航空</w:t>
      </w:r>
      <w:r>
        <w:rPr>
          <w:rFonts w:hint="eastAsia"/>
        </w:rPr>
        <w:br/>
      </w:r>
      <w:r>
        <w:rPr>
          <w:rFonts w:hint="eastAsia"/>
        </w:rPr>
        <w:t>　　图 26： 海洋作业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按应用细分，全球低轨卫星通信网络市场份额2025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按应用细分，全球低轨卫星通信网络市场份额2021 &amp; 2025</w:t>
      </w:r>
      <w:r>
        <w:rPr>
          <w:rFonts w:hint="eastAsia"/>
        </w:rPr>
        <w:br/>
      </w:r>
      <w:r>
        <w:rPr>
          <w:rFonts w:hint="eastAsia"/>
        </w:rPr>
        <w:t>　　图 30： 低轨卫星通信网络中国企业SWOT分析</w:t>
      </w:r>
      <w:r>
        <w:rPr>
          <w:rFonts w:hint="eastAsia"/>
        </w:rPr>
        <w:br/>
      </w:r>
      <w:r>
        <w:rPr>
          <w:rFonts w:hint="eastAsia"/>
        </w:rPr>
        <w:t>　　图 31： 低轨卫星通信网络产业链</w:t>
      </w:r>
      <w:r>
        <w:rPr>
          <w:rFonts w:hint="eastAsia"/>
        </w:rPr>
        <w:br/>
      </w:r>
      <w:r>
        <w:rPr>
          <w:rFonts w:hint="eastAsia"/>
        </w:rPr>
        <w:t>　　图 32： 低轨卫星通信网络行业采购模式分析</w:t>
      </w:r>
      <w:r>
        <w:rPr>
          <w:rFonts w:hint="eastAsia"/>
        </w:rPr>
        <w:br/>
      </w:r>
      <w:r>
        <w:rPr>
          <w:rFonts w:hint="eastAsia"/>
        </w:rPr>
        <w:t>　　图 33： 低轨卫星通信网络行业生产模式</w:t>
      </w:r>
      <w:r>
        <w:rPr>
          <w:rFonts w:hint="eastAsia"/>
        </w:rPr>
        <w:br/>
      </w:r>
      <w:r>
        <w:rPr>
          <w:rFonts w:hint="eastAsia"/>
        </w:rPr>
        <w:t>　　图 34： 低轨卫星通信网络行业销售模式分析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6b0cc59cf4023" w:history="1">
        <w:r>
          <w:rPr>
            <w:rStyle w:val="Hyperlink"/>
          </w:rPr>
          <w:t>全球与中国低轨卫星通信网络行业发展调研及前景分析报告（2026-2032年）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6b0cc59cf4023" w:history="1">
        <w:r>
          <w:rPr>
            <w:rStyle w:val="Hyperlink"/>
          </w:rPr>
          <w:t>https://www.20087.com/3/32/DiGuiWeiXingTongXinWangLuoFaZhanQianJingFenXi.html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热点：gnss接收机是什么、低轨卫星通讯系统、高轨卫星厉害还是低轨厉害、低轨卫星通讯、低轨卫星互联网系统、低轨道卫星网络、美国低轨道卫星通信系统、低轨通信卫星的用途、中低轨道卫星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d19d95be446f1" w:history="1">
      <w:r>
        <w:rPr>
          <w:rStyle w:val="Hyperlink"/>
        </w:rPr>
        <w:t>全球与中国低轨卫星通信网络行业发展调研及前景分析报告（2026-2032年）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GuiWeiXingTongXinWangLuoFaZhanQianJingFenXi.html" TargetMode="External" Id="Rba36b0cc59cf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GuiWeiXingTongXinWangLuoFaZhanQianJingFenXi.html" TargetMode="External" Id="Rd38d19d95be4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2026-03-23T01:50:02Z</dcterms:created>
  <dcterms:modified xsi:type="dcterms:W3CDTF">2026-03-23T02:50:02Z</dcterms:modified>
  <dc:subject>全球与中国低轨卫星通信网络行业发展调研及前景分析报告（2026-2032年）</dc:subject>
  <dc:title>全球与中国低轨卫星通信网络行业发展调研及前景分析报告（2026-2032年）</dc:title>
  <cp:keywords>全球与中国低轨卫星通信网络行业发展调研及前景分析报告（2026-2032年）</cp:keywords>
  <dc:description>全球与中国低轨卫星通信网络行业发展调研及前景分析报告（2026-2032年）</dc:description>
</cp:coreProperties>
</file>