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1986d3bc04078" w:history="1">
              <w:r>
                <w:rPr>
                  <w:rStyle w:val="Hyperlink"/>
                </w:rPr>
                <w:t>2025-2031年全球与中国网络与通信设备市场调查研究及前景趋势报告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1986d3bc04078" w:history="1">
              <w:r>
                <w:rPr>
                  <w:rStyle w:val="Hyperlink"/>
                </w:rPr>
                <w:t>2025-2031年全球与中国网络与通信设备市场调查研究及前景趋势报告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1986d3bc04078" w:history="1">
                <w:r>
                  <w:rPr>
                    <w:rStyle w:val="Hyperlink"/>
                  </w:rPr>
                  <w:t>https://www.20087.com/3/12/WangLuoYuTongXinSheBeiFaZhanXianZhuangQianJing.html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网络与通信设备是支撑现代信息社会运行的基础硬件体系，涵盖路由器、交换机、基站、光模块、无线接入点等多种类型，广泛应用于数据中心、运营商网络、企业IT架构及家庭宽带接入场景。随着5G、Wi-Fi 6、SDN（软件定义网络）、边缘计算等新技术的成熟应用，网络与通信设备正经历由传统硬件架构向虚拟化、云原生、高带宽、低时延方向演进。主流厂商已推出支持AI驱动运维、自动化配置、弹性扩展的新一代网络产品，显著提升网络管理效率与服务质量。然而，在高速数据传输、异构网络融合、网络安全防护等方面仍面临技术挑战，尤其在面对海量连接和突发流量时，设备的稳定性与扩展性仍有待加强。</w:t>
      </w:r>
      <w:r>
        <w:rPr>
          <w:rFonts w:hint="eastAsia"/>
        </w:rPr>
        <w:br/>
      </w:r>
      <w:r>
        <w:rPr>
          <w:rFonts w:hint="eastAsia"/>
        </w:rPr>
        <w:t>　　未来，网络与通信设备将向高性能、智能化、开放化和绿色低碳方向持续演进。随着6G研发启动、量子通信试验推进以及AIoT（人工智能物联网）应用场景扩展，下一代通信设备将具备更高的频谱利用率、更强的自适应调度能力和更低的能耗指标。软件定义网络与网络功能虚拟化（NFV）技术的进一步融合，将推动网络架构向服务化、平台化转型，提升资源利用效率与部署灵活性。同时，随着国家“东数西算”工程和新型基础设施建设的推进，高性能交换芯片、硅光模块、全光网络等关键技术将加速落地，构建面向未来的超大规模互联体系。国内企业在自主可控、生态体系建设方面将持续发力，推动国产网络设备从替代走向引领，塑造全球竞争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1986d3bc04078" w:history="1">
        <w:r>
          <w:rPr>
            <w:rStyle w:val="Hyperlink"/>
          </w:rPr>
          <w:t>2025-2031年全球与中国网络与通信设备市场调查研究及前景趋势报告</w:t>
        </w:r>
      </w:hyperlink>
      <w:r>
        <w:rPr>
          <w:rFonts w:hint="eastAsia"/>
        </w:rPr>
        <w:t>》基于统计局、相关协会及科研机构的详实数据，采用科学分析方法，系统研究了网络与通信设备市场发展状况。报告从网络与通信设备市场规模、竞争格局、技术路线等维度，分析了网络与通信设备行业现状及主要企业经营情况，评估了网络与通信设备不同细分领域的增长潜力与风险。结合政策环境与技术创新方向，客观预测了网络与通信设备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网络与通信设备市场概述</w:t>
      </w:r>
      <w:r>
        <w:rPr>
          <w:rFonts w:hint="eastAsia"/>
        </w:rPr>
        <w:br/>
      </w:r>
      <w:r>
        <w:rPr>
          <w:rFonts w:hint="eastAsia"/>
        </w:rPr>
        <w:t>　　1.1 网络与通信设备市场概述</w:t>
      </w:r>
      <w:r>
        <w:rPr>
          <w:rFonts w:hint="eastAsia"/>
        </w:rPr>
        <w:br/>
      </w:r>
      <w:r>
        <w:rPr>
          <w:rFonts w:hint="eastAsia"/>
        </w:rPr>
        <w:t>　　1.2 不同产品类型网络与通信设备分析</w:t>
      </w:r>
      <w:r>
        <w:rPr>
          <w:rFonts w:hint="eastAsia"/>
        </w:rPr>
        <w:br/>
      </w:r>
      <w:r>
        <w:rPr>
          <w:rFonts w:hint="eastAsia"/>
        </w:rPr>
        <w:t>　　　　1.2.1 路由器</w:t>
      </w:r>
      <w:r>
        <w:rPr>
          <w:rFonts w:hint="eastAsia"/>
        </w:rPr>
        <w:br/>
      </w:r>
      <w:r>
        <w:rPr>
          <w:rFonts w:hint="eastAsia"/>
        </w:rPr>
        <w:t>　　　　1.2.2 交换机</w:t>
      </w:r>
      <w:r>
        <w:rPr>
          <w:rFonts w:hint="eastAsia"/>
        </w:rPr>
        <w:br/>
      </w:r>
      <w:r>
        <w:rPr>
          <w:rFonts w:hint="eastAsia"/>
        </w:rPr>
        <w:t>　　　　1.2.3 无线接入点（APs）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全球市场不同产品类型网络与通信设备销售额对比（2020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全球不同产品类型网络与通信设备销售额及预测（2020-2031）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全球不同产品类型网络与通信设备销售额及市场份额（2020-2025）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全球不同产品类型网络与通信设备销售额预测（2026-2031）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中国不同产品类型网络与通信设备销售额及预测（2020-2031）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中国不同产品类型网络与通信设备销售额及市场份额（2020-2025）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中国不同产品类型网络与通信设备销售额预测（2026-2031）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从不同应用，网络与通信设备主要包括如下几个方面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运营商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全球市场不同应用网络与通信设备销售额对比（2020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全球不同应用网络与通信设备销售额及预测（2020-2031）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全球不同应用网络与通信设备销售额及市场份额（2020-2025）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全球不同应用网络与通信设备销售额预测（2026-2031）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中国不同应用网络与通信设备销售额及预测（2020-2031）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中国不同应用网络与通信设备销售额及市场份额（2020-2025）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中国不同应用网络与通信设备销售额预测（2026-2031）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全球网络与通信设备主要地区分析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全球主要地区网络与通信设备市场规模分析：2020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全球主要地区网络与通信设备销售额及份额（2020-2025年）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全球主要地区网络与通信设备销售额及份额预测（2026-2031）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北美网络与通信设备销售额及预测（2020-2031）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欧洲网络与通信设备销售额及预测（2020-2031）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中国网络与通信设备销售额及预测（2020-2031）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日本网络与通信设备销售额及预测（2020-2031）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东南亚网络与通信设备销售额及预测（2020-2031）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印度网络与通信设备销售额及预测（2020-2031）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全球主要企业网络与通信设备销售额及市场份额</w:t>
      </w:r>
      <w:r>
        <w:rPr>
          <w:rFonts w:hint="eastAsia"/>
        </w:rPr>
        <w:br/>
      </w:r>
      <w:r>
        <w:rPr>
          <w:rFonts w:hint="eastAsia"/>
        </w:rPr>
        <w:t>　　4.2 全球网络与通信设备主要企业竞争态势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网络与通信设备行业集中度分析：2024年全球Top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全球网络与通信设备第一梯队、第二梯队和第三梯队企业及市场份额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2024年全球主要厂商网络与通信设备收入排名</w:t>
      </w:r>
      <w:r>
        <w:rPr>
          <w:rFonts w:hint="eastAsia"/>
        </w:rPr>
        <w:br/>
      </w:r>
      <w:r>
        <w:rPr>
          <w:rFonts w:hint="eastAsia"/>
        </w:rPr>
        <w:t>　　4.4 全球主要厂商网络与通信设备总部及市场区域分布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全球主要厂商网络与通信设备产品类型及应用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全球主要厂商网络与通信设备商业化日期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网络与通信设备全球领先企业SWOT分析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中国市场网络与通信设备主要企业分析</w:t>
      </w:r>
      <w:r>
        <w:rPr>
          <w:rFonts w:hint="eastAsia"/>
        </w:rPr>
        <w:br/>
      </w:r>
      <w:r>
        <w:rPr>
          <w:rFonts w:hint="eastAsia"/>
        </w:rPr>
        <w:t>　　5.1 中国网络与通信设备销售额及市场份额（2020-2025）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中国网络与通信设备Top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网络与通信设备行业发展机遇及主要驱动因素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网络与通信设备行业发展面临的风险</w:t>
      </w:r>
      <w:r>
        <w:rPr>
          <w:rFonts w:hint="eastAsia"/>
        </w:rPr>
        <w:br/>
      </w:r>
      <w:r>
        <w:rPr>
          <w:rFonts w:hint="eastAsia"/>
        </w:rPr>
        <w:t>　　7.3 网络与通信设备行业政策分析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路由器主要企业列表</w:t>
      </w:r>
      <w:r>
        <w:rPr>
          <w:rFonts w:hint="eastAsia"/>
        </w:rPr>
        <w:br/>
      </w:r>
      <w:r>
        <w:rPr>
          <w:rFonts w:hint="eastAsia"/>
        </w:rPr>
        <w:t>　　表 2： 交换机主要企业列表</w:t>
      </w:r>
      <w:r>
        <w:rPr>
          <w:rFonts w:hint="eastAsia"/>
        </w:rPr>
        <w:br/>
      </w:r>
      <w:r>
        <w:rPr>
          <w:rFonts w:hint="eastAsia"/>
        </w:rPr>
        <w:t>　　表 3： 无线接入点（APs）主要企业列表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全球市场不同产品类型网络与通信设备销售额及增长率对比（2020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全球不同产品类型网络与通信设备销售额列表（2020-2025）&amp;（百万美元）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全球不同产品类型网络与通信设备销售额市场份额列表（2020-2025）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全球不同产品类型网络与通信设备销售额预测（2026-2031）&amp;（百万美元）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全球不同产品类型网络与通信设备销售额市场份额预测（2026-2031）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中国不同产品类型网络与通信设备销售额列表（2020-2025）&amp;（百万美元）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中国不同产品类型网络与通信设备销售额市场份额列表（2020-2025）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中国不同产品类型网络与通信设备销售额预测（2026-2031）&amp;（百万美元）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中国不同产品类型网络与通信设备销售额市场份额预测（2026-2031）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全球市场不同应用网络与通信设备销售额及增长率对比（2020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全球不同应用网络与通信设备销售额列表（2020-2025）&amp;（百万美元）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全球不同应用网络与通信设备销售额市场份额列表（2020-2025）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全球不同应用网络与通信设备销售额预测（2026-2031）&amp;（百万美元）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全球不同应用网络与通信设备市场份额预测（2026-2031）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中国不同应用网络与通信设备销售额列表（2020-2025）&amp;（百万美元）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中国不同应用网络与通信设备销售额市场份额列表（2020-2025）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中国不同应用网络与通信设备销售额预测（2026-2031）&amp;（百万美元）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中国不同应用网络与通信设备销售额市场份额预测（2026-2031）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全球主要地区网络与通信设备销售额：（2020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全球主要地区网络与通信设备销售额列表（2020-2025年）&amp;（百万美元）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全球主要地区网络与通信设备销售额及份额列表（2020-2025年）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全球主要地区网络与通信设备销售额列表预测（2026-2031）&amp;（百万美元）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全球主要地区网络与通信设备销售额及份额列表预测（2026-2031）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全球主要企业网络与通信设备销售额（2020-2025）&amp;（百万美元）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全球主要企业网络与通信设备销售额份额对比（2020-2025）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2024年全球网络与通信设备主要厂商市场地位（第一梯队、第二梯队和第三梯队）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2024年全球主要厂商网络与通信设备收入排名（百万美元）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全球主要厂商网络与通信设备总部及市场区域分布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全球主要厂商网络与通信设备产品类型及应用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全球主要厂商网络与通信设备商业化日期</w:t>
      </w:r>
      <w:r>
        <w:rPr>
          <w:rFonts w:hint="eastAsia"/>
        </w:rPr>
        <w:br/>
      </w:r>
      <w:r>
        <w:rPr>
          <w:rFonts w:hint="eastAsia"/>
        </w:rPr>
        <w:t>　　表 35： 全球网络与通信设备市场投资、并购等现状分析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中国主要企业网络与通信设备销售额列表（2020-2025）&amp;（百万美元）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中国主要企业网络与通信设备销售额份额对比（2020-2025）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重点企业（12）公司信息、总部、网络与通信设备市场地位以及主要的竞争对手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网络与通信设备产品及服务介绍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网络与通信设备收入及毛利率（2020-2025）&amp;（百万美元）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网络与通信设备行业发展机遇及主要驱动因素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网络与通信设备行业发展面临的风险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网络与通信设备行业政策分析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网络与通信设备产品图片</w:t>
      </w:r>
      <w:r>
        <w:rPr>
          <w:rFonts w:hint="eastAsia"/>
        </w:rPr>
        <w:br/>
      </w:r>
      <w:r>
        <w:rPr>
          <w:rFonts w:hint="eastAsia"/>
        </w:rPr>
        <w:t>　　图 2： 全球市场网络与通信设备市场规模（销售额），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全球网络与通信设备市场销售额预测：（百万美元）&amp;（2020-2031）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中国市场网络与通信设备销售额及未来趋势（2020-2031）&amp;（百万美元）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路由器 产品图片</w:t>
      </w:r>
      <w:r>
        <w:rPr>
          <w:rFonts w:hint="eastAsia"/>
        </w:rPr>
        <w:br/>
      </w:r>
      <w:r>
        <w:rPr>
          <w:rFonts w:hint="eastAsia"/>
        </w:rPr>
        <w:t>　　图 6： 全球路由器规模及增长率（2020-2031）&amp;（百万美元）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交换机产品图片</w:t>
      </w:r>
      <w:r>
        <w:rPr>
          <w:rFonts w:hint="eastAsia"/>
        </w:rPr>
        <w:br/>
      </w:r>
      <w:r>
        <w:rPr>
          <w:rFonts w:hint="eastAsia"/>
        </w:rPr>
        <w:t>　　图 8： 全球交换机规模及增长率（2020-2031）&amp;（百万美元）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无线接入点（APs）产品图片</w:t>
      </w:r>
      <w:r>
        <w:rPr>
          <w:rFonts w:hint="eastAsia"/>
        </w:rPr>
        <w:br/>
      </w:r>
      <w:r>
        <w:rPr>
          <w:rFonts w:hint="eastAsia"/>
        </w:rPr>
        <w:t>　　图 10： 全球无线接入点（APs）规模及增长率（2020-2031）&amp;（百万美元）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全球不同产品类型网络与通信设备市场份额2024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全球不同产品类型网络与通信设备市场份额2020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全球不同产品类型网络与通信设备市场份额预测2025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中国不同产品类型网络与通信设备市场份额2020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中国不同产品类型网络与通信设备市场份额预测2025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运营商</w:t>
      </w:r>
      <w:r>
        <w:rPr>
          <w:rFonts w:hint="eastAsia"/>
        </w:rPr>
        <w:br/>
      </w:r>
      <w:r>
        <w:rPr>
          <w:rFonts w:hint="eastAsia"/>
        </w:rPr>
        <w:t>　　图 19： 企业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全球不同应用网络与通信设备市场份额2024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全球不同应用网络与通信设备市场份额2020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全球主要地区网络与通信设备销售额市场份额（2020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北美网络与通信设备销售额及预测（2020-2031）&amp;（百万美元）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欧洲网络与通信设备销售额及预测（2020-2031）&amp;（百万美元）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中国网络与通信设备销售额及预测（2020-2031）&amp;（百万美元）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日本网络与通信设备销售额及预测（2020-2031）&amp;（百万美元）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东南亚网络与通信设备销售额及预测（2020-2031）&amp;（百万美元）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印度网络与通信设备销售额及预测（2020-2031）&amp;（百万美元）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2024年全球前五大厂商网络与通信设备市场份额</w:t>
      </w:r>
      <w:r>
        <w:rPr>
          <w:rFonts w:hint="eastAsia"/>
        </w:rPr>
        <w:br/>
      </w:r>
      <w:r>
        <w:rPr>
          <w:rFonts w:hint="eastAsia"/>
        </w:rPr>
        <w:t>　　图 31： 2024年全球网络与通信设备第一梯队、第二梯队和第三梯队厂商及市场份额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网络与通信设备全球领先企业SWOT分析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2024年中国排名前三和前五网络与通信设备企业市场份额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1986d3bc04078" w:history="1">
        <w:r>
          <w:rPr>
            <w:rStyle w:val="Hyperlink"/>
          </w:rPr>
          <w:t>2025-2031年全球与中国网络与通信设备市场调查研究及前景趋势报告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1986d3bc04078" w:history="1">
        <w:r>
          <w:rPr>
            <w:rStyle w:val="Hyperlink"/>
          </w:rPr>
          <w:t>https://www.20087.com/3/12/WangLuoYuTongXinSheBeiFaZhanXianZhuangQianJing.html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556744b494fdd" w:history="1">
      <w:r>
        <w:rPr>
          <w:rStyle w:val="Hyperlink"/>
        </w:rPr>
        <w:t>2025-2031年全球与中国网络与通信设备市场调查研究及前景趋势报告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angLuoYuTongXinSheBeiFaZhanXianZhuangQianJing.html" TargetMode="External" Id="R8bd1986d3bc0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angLuoYuTongXinSheBeiFaZhanXianZhuangQianJing.html" TargetMode="External" Id="Re68556744b49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2025-06-27T00:50:37Z</dcterms:created>
  <dcterms:modified xsi:type="dcterms:W3CDTF">2025-06-27T01:50:37Z</dcterms:modified>
  <dc:subject>2025-2031年全球与中国网络与通信设备市场调查研究及前景趋势报告</dc:subject>
  <dc:title>2025-2031年全球与中国网络与通信设备市场调查研究及前景趋势报告</dc:title>
  <cp:keywords>2025-2031年全球与中国网络与通信设备市场调查研究及前景趋势报告</cp:keywords>
  <dc:description>2025-2031年全球与中国网络与通信设备市场调查研究及前景趋势报告</dc:description>
</cp:coreProperties>
</file>