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0c49c18dd4c34" w:history="1">
              <w:r>
                <w:rPr>
                  <w:rStyle w:val="Hyperlink"/>
                </w:rPr>
                <w:t>2025-2031年中国企业存储市场现状与行业前景分析报告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0c49c18dd4c34" w:history="1">
              <w:r>
                <w:rPr>
                  <w:rStyle w:val="Hyperlink"/>
                </w:rPr>
                <w:t>2025-2031年中国企业存储市场现状与行业前景分析报告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0c49c18dd4c34" w:history="1">
                <w:r>
                  <w:rPr>
                    <w:rStyle w:val="Hyperlink"/>
                  </w:rPr>
                  <w:t>https://www.20087.com/5/52/QiYeCunChuShiChangXianZhuangHeQianJing.html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存储系统作为组织数据资产的核心基础设施，承担着业务数据的持久化保存、备份归档与访问服务功能。该类系统涵盖网络附加存储（NAS）、存储区域网络（SAN）及对象存储架构，支持结构化与非结构化数据的集中管理。企业根据性能、容量与可靠性需求，选择机械硬盘、固态硬盘或混合阵列配置，配合快照、复制与容灾技术保障数据安全。在数字化转型背景下，存储系统需应对数据量激增、访问并发性提高与合规性要求严格等挑战。架构设计强调可扩展性、高可用性与能效管理，支持虚拟化环境与数据库应用的稳定运行。数据分层策略将热数据与冷数据分别存储，优化成本与性能平衡。</w:t>
      </w:r>
      <w:r>
        <w:rPr>
          <w:rFonts w:hint="eastAsia"/>
        </w:rPr>
        <w:br/>
      </w:r>
      <w:r>
        <w:rPr>
          <w:rFonts w:hint="eastAsia"/>
        </w:rPr>
        <w:t>　　未来，企业存储的发展将向软件定义、智能数据管理与绿色节能方向深化。存储软硬件将进一步解耦，通过统一管理平台实现跨品牌、跨介质的资源整合与动态调配。人工智能驱动的数据分析将预测存储需求、识别访问模式并自动优化数据布局，提升资源利用率。持久内存与存储级内存技术的成熟将模糊内存与存储边界，支持极低延迟的数据访问。在能效方面，自适应休眠、冷数据压缩与液冷技术将降低整体功耗。数据安全将融合零信任架构与同态加密，保障静态与动态数据的机密性。长远来看，企业存储将从被动数据仓库发展为智能数据中枢，深度集成于业务流程与决策系统，支撑组织向数据驱动型运营模式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0c49c18dd4c34" w:history="1">
        <w:r>
          <w:rPr>
            <w:rStyle w:val="Hyperlink"/>
          </w:rPr>
          <w:t>2025-2031年中国企业存储市场现状与行业前景分析报告</w:t>
        </w:r>
      </w:hyperlink>
      <w:r>
        <w:rPr>
          <w:rFonts w:hint="eastAsia"/>
        </w:rPr>
        <w:t>》基于权威数据与一手调研资料，系统分析了企业存储行业的产业链结构、市场规模、需求特征及价格体系，客观呈现了企业存储行业发展现状。报告科学预测了企业存储市场前景与未来趋势，重点剖析了主要企业的竞争格局、市场集中度及品牌影响力。同时，通过对企业存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企业存储产业概述</w:t>
      </w:r>
      <w:r>
        <w:rPr>
          <w:rFonts w:hint="eastAsia"/>
        </w:rPr>
        <w:br/>
      </w:r>
      <w:r>
        <w:rPr>
          <w:rFonts w:hint="eastAsia"/>
        </w:rPr>
        <w:t>　　第一节 企业存储定义与分类</w:t>
      </w:r>
      <w:r>
        <w:rPr>
          <w:rFonts w:hint="eastAsia"/>
        </w:rPr>
        <w:br/>
      </w:r>
      <w:r>
        <w:rPr>
          <w:rFonts w:hint="eastAsia"/>
        </w:rPr>
        <w:t>　　第二节 企业存储产业链结构及关键环节剖析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企业存储商业模式与盈利模式解析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企业存储经济指标与行业评估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全球企业存储市场发展综述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2019-2024年全球企业存储市场规模及增长趋势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主要国家与地区企业存储市场对比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2025-2031年全球企业存储行业发展趋势与前景预测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国际企业存储市场发展趋势及对我国启示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二、对我国企业存储市场的借鉴意义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中国企业存储行业市场规模分析与预测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企业存储市场的总体规模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一、2019-2024年企业存储市场规模变化及趋势分析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二、2025年企业存储行业市场规模特点</w:t>
      </w:r>
      <w:r>
        <w:rPr>
          <w:rFonts w:hint="eastAsia"/>
        </w:rPr>
        <w:br/>
      </w:r>
      <w:r>
        <w:rPr>
          <w:rFonts w:hint="eastAsia"/>
        </w:rPr>
        <w:t>　　第二节 企业存储市场规模的构成</w:t>
      </w:r>
      <w:r>
        <w:rPr>
          <w:rFonts w:hint="eastAsia"/>
        </w:rPr>
        <w:br/>
      </w:r>
      <w:r>
        <w:rPr>
          <w:rFonts w:hint="eastAsia"/>
        </w:rPr>
        <w:t>　　　　一、企业存储客户群体特征与偏好分析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二、不同类型企业存储市场规模分布</w:t>
      </w:r>
      <w:r>
        <w:rPr>
          <w:rFonts w:hint="eastAsia"/>
        </w:rPr>
        <w:br/>
      </w:r>
      <w:r>
        <w:rPr>
          <w:rFonts w:hint="eastAsia"/>
        </w:rPr>
        <w:t>　　　　三、各地区企业存储市场规模差异与特点</w:t>
      </w:r>
      <w:r>
        <w:rPr>
          <w:rFonts w:hint="eastAsia"/>
        </w:rPr>
        <w:br/>
      </w:r>
      <w:r>
        <w:rPr>
          <w:rFonts w:hint="eastAsia"/>
        </w:rPr>
        <w:t>　　第三节 企业存储市场规模的预测与展望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一、未来几年企业存储市场规模增长预测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2024-2025年企业存储行业技术发展现状及趋势分析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国内外企业存储行业技术差距分析及差距形成的主要原因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企业存储行业技术发展方向、趋势预测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2019-2024年中国企业存储行业总体发展与财务状况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2019-2024年企业存储行业规模情况</w:t>
      </w:r>
      <w:r>
        <w:rPr>
          <w:rFonts w:hint="eastAsia"/>
        </w:rPr>
        <w:br/>
      </w:r>
      <w:r>
        <w:rPr>
          <w:rFonts w:hint="eastAsia"/>
        </w:rPr>
        <w:t>　　　　一、企业存储行业企业数量规模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二、企业存储行业从业人员规模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三、企业存储行业市场敏感性分析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2019-2024年企业存储行业财务能力分析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一、企业存储行业盈利能力</w:t>
      </w:r>
      <w:r>
        <w:rPr>
          <w:rFonts w:hint="eastAsia"/>
        </w:rPr>
        <w:br/>
      </w:r>
      <w:r>
        <w:rPr>
          <w:rFonts w:hint="eastAsia"/>
        </w:rPr>
        <w:t>　　　　二、企业存储行业偿债能力</w:t>
      </w:r>
      <w:r>
        <w:rPr>
          <w:rFonts w:hint="eastAsia"/>
        </w:rPr>
        <w:br/>
      </w:r>
      <w:r>
        <w:rPr>
          <w:rFonts w:hint="eastAsia"/>
        </w:rPr>
        <w:t>　　　　三、企业存储行业营运能力</w:t>
      </w:r>
      <w:r>
        <w:rPr>
          <w:rFonts w:hint="eastAsia"/>
        </w:rPr>
        <w:br/>
      </w:r>
      <w:r>
        <w:rPr>
          <w:rFonts w:hint="eastAsia"/>
        </w:rPr>
        <w:t>　　　　四、企业存储行业发展能力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中国企业存储行业细分市场调研与机会挖掘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企业存储细分市场（一）市场调研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企业存储细分市场（二）市场调研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中国企业存储行业区域市场调研分析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2019-2024年中国企业存储行业重点区域调研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一、重点地区（一）企业存储市场规模与特点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二、重点地区（二）企业存储市场规模及特点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三、重点地区（三）企业存储市场规模及特点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四、重点地区（四）企业存储市场规模及特点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不同区域企业存储市场的对比与启示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二、企业存储市场拓展策略与建议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中国企业存储行业的营销渠道与客户分析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企业存储行业渠道分析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二、各类渠道对企业存储行业的影响</w:t>
      </w:r>
      <w:r>
        <w:rPr>
          <w:rFonts w:hint="eastAsia"/>
        </w:rPr>
        <w:br/>
      </w:r>
      <w:r>
        <w:rPr>
          <w:rFonts w:hint="eastAsia"/>
        </w:rPr>
        <w:t>　　　　三、主要企业存储企业渠道策略研究</w:t>
      </w:r>
      <w:r>
        <w:rPr>
          <w:rFonts w:hint="eastAsia"/>
        </w:rPr>
        <w:br/>
      </w:r>
      <w:r>
        <w:rPr>
          <w:rFonts w:hint="eastAsia"/>
        </w:rPr>
        <w:t>　　第二节 企业存储行业客户分析与定位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中国企业存储行业竞争格局及策略选择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企业存储行业总体市场竞争状况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一、企业存储行业竞争结构分析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二、企业存储企业竞争格局与集中度评估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三、企业存储行业SWOT分析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企业存储行业重点企业调研分析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企业存储企业发展策略分析</w:t>
      </w:r>
      <w:r>
        <w:rPr>
          <w:rFonts w:hint="eastAsia"/>
        </w:rPr>
        <w:br/>
      </w:r>
      <w:r>
        <w:rPr>
          <w:rFonts w:hint="eastAsia"/>
        </w:rPr>
        <w:t>　　第一节 企业存储市场与销售策略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企业存储品牌战略思考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中国企业存储行业发展环境分析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二、企业存储行业主管部门、监管体制及相关政策法规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3、企业存储行业的主要法律、法规和政策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4、2025年企业存储行业法律法规和政策对行业的影响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二、企业存储消费者需求分析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一、企业存储技术的应用与创新</w:t>
      </w:r>
      <w:r>
        <w:rPr>
          <w:rFonts w:hint="eastAsia"/>
        </w:rPr>
        <w:br/>
      </w:r>
      <w:r>
        <w:rPr>
          <w:rFonts w:hint="eastAsia"/>
        </w:rPr>
        <w:t>　　　　二、企业存储行业发展的技术趋势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2025-2031年企业存储行业展趋势预测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2025-2031年企业存储市场发展前景分析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一、企业存储市场发展潜力</w:t>
      </w:r>
      <w:r>
        <w:rPr>
          <w:rFonts w:hint="eastAsia"/>
        </w:rPr>
        <w:br/>
      </w:r>
      <w:r>
        <w:rPr>
          <w:rFonts w:hint="eastAsia"/>
        </w:rPr>
        <w:t>　　　　二、企业存储市场前景分析</w:t>
      </w:r>
      <w:r>
        <w:rPr>
          <w:rFonts w:hint="eastAsia"/>
        </w:rPr>
        <w:br/>
      </w:r>
      <w:r>
        <w:rPr>
          <w:rFonts w:hint="eastAsia"/>
        </w:rPr>
        <w:t>　　　　三、企业存储细分行业发展前景分析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2025-2031年企业存储发展趋势预测</w:t>
      </w:r>
      <w:r>
        <w:rPr>
          <w:rFonts w:hint="eastAsia"/>
        </w:rPr>
        <w:br/>
      </w:r>
      <w:r>
        <w:rPr>
          <w:rFonts w:hint="eastAsia"/>
        </w:rPr>
        <w:t>　　　　一、企业存储发展趋势预测</w:t>
      </w:r>
      <w:r>
        <w:rPr>
          <w:rFonts w:hint="eastAsia"/>
        </w:rPr>
        <w:br/>
      </w:r>
      <w:r>
        <w:rPr>
          <w:rFonts w:hint="eastAsia"/>
        </w:rPr>
        <w:t>　　　　二、企业存储市场规模预测</w:t>
      </w:r>
      <w:r>
        <w:rPr>
          <w:rFonts w:hint="eastAsia"/>
        </w:rPr>
        <w:br/>
      </w:r>
      <w:r>
        <w:rPr>
          <w:rFonts w:hint="eastAsia"/>
        </w:rPr>
        <w:t>　　　　三、企业存储细分市场发展趋势预测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未来企业存储行业挑战与机遇探讨</w:t>
      </w:r>
      <w:r>
        <w:rPr>
          <w:rFonts w:hint="eastAsia"/>
        </w:rPr>
        <w:br/>
      </w:r>
      <w:r>
        <w:rPr>
          <w:rFonts w:hint="eastAsia"/>
        </w:rPr>
        <w:t>　　　　一、企业存储行业挑战</w:t>
      </w:r>
      <w:r>
        <w:rPr>
          <w:rFonts w:hint="eastAsia"/>
        </w:rPr>
        <w:br/>
      </w:r>
      <w:r>
        <w:rPr>
          <w:rFonts w:hint="eastAsia"/>
        </w:rPr>
        <w:t>　　　　二、企业存储行业机遇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企业存储行业研究结论及建议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对企业存储行业发展的建议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中.智.林.－对企业存储企业和投资者的建议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企业存储行业现状</w:t>
      </w:r>
      <w:r>
        <w:rPr>
          <w:rFonts w:hint="eastAsia"/>
        </w:rPr>
        <w:br/>
      </w:r>
      <w:r>
        <w:rPr>
          <w:rFonts w:hint="eastAsia"/>
        </w:rPr>
        <w:t>　　图表 企业存储行业产业链调研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2019-2024年企业存储行业市场容量统计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2019-2024年中国企业存储行业市场规模情况</w:t>
      </w:r>
      <w:r>
        <w:rPr>
          <w:rFonts w:hint="eastAsia"/>
        </w:rPr>
        <w:br/>
      </w:r>
      <w:r>
        <w:rPr>
          <w:rFonts w:hint="eastAsia"/>
        </w:rPr>
        <w:t>　　图表 企业存储行业动态</w:t>
      </w:r>
      <w:r>
        <w:rPr>
          <w:rFonts w:hint="eastAsia"/>
        </w:rPr>
        <w:br/>
      </w:r>
      <w:r>
        <w:rPr>
          <w:rFonts w:hint="eastAsia"/>
        </w:rPr>
        <w:t>　　图表 2019-2024年中国企业存储行业销售收入统计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2019-2024年中国企业存储行业盈利统计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2019-2024年中国企业存储行业利润总额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2019-2024年中国企业存储行业企业数量统计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2019-2024年中国企业存储行业竞争力分析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2019-2024年中国企业存储行业盈利能力分析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2019-2024年中国企业存储行业运营能力分析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2019-2024年中国企业存储行业偿债能力分析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2019-2024年中国企业存储行业发展能力分析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2019-2024年中国企业存储行业经营效益分析</w:t>
      </w:r>
      <w:r>
        <w:rPr>
          <w:rFonts w:hint="eastAsia"/>
        </w:rPr>
        <w:br/>
      </w:r>
      <w:r>
        <w:rPr>
          <w:rFonts w:hint="eastAsia"/>
        </w:rPr>
        <w:t>　　图表 企业存储行业竞争对手分析</w:t>
      </w:r>
      <w:r>
        <w:rPr>
          <w:rFonts w:hint="eastAsia"/>
        </w:rPr>
        <w:br/>
      </w:r>
      <w:r>
        <w:rPr>
          <w:rFonts w:hint="eastAsia"/>
        </w:rPr>
        <w:t>　　图表 **地区企业存储市场规模</w:t>
      </w:r>
      <w:r>
        <w:rPr>
          <w:rFonts w:hint="eastAsia"/>
        </w:rPr>
        <w:br/>
      </w:r>
      <w:r>
        <w:rPr>
          <w:rFonts w:hint="eastAsia"/>
        </w:rPr>
        <w:t>　　图表 **地区企业存储行业市场需求</w:t>
      </w:r>
      <w:r>
        <w:rPr>
          <w:rFonts w:hint="eastAsia"/>
        </w:rPr>
        <w:br/>
      </w:r>
      <w:r>
        <w:rPr>
          <w:rFonts w:hint="eastAsia"/>
        </w:rPr>
        <w:t>　　图表 **地区企业存储市场调研</w:t>
      </w:r>
      <w:r>
        <w:rPr>
          <w:rFonts w:hint="eastAsia"/>
        </w:rPr>
        <w:br/>
      </w:r>
      <w:r>
        <w:rPr>
          <w:rFonts w:hint="eastAsia"/>
        </w:rPr>
        <w:t>　　图表 **地区企业存储行业市场需求分析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**地区企业存储市场规模</w:t>
      </w:r>
      <w:r>
        <w:rPr>
          <w:rFonts w:hint="eastAsia"/>
        </w:rPr>
        <w:br/>
      </w:r>
      <w:r>
        <w:rPr>
          <w:rFonts w:hint="eastAsia"/>
        </w:rPr>
        <w:t>　　图表 **地区企业存储行业市场需求</w:t>
      </w:r>
      <w:r>
        <w:rPr>
          <w:rFonts w:hint="eastAsia"/>
        </w:rPr>
        <w:br/>
      </w:r>
      <w:r>
        <w:rPr>
          <w:rFonts w:hint="eastAsia"/>
        </w:rPr>
        <w:t>　　图表 **地区企业存储市场调研</w:t>
      </w:r>
      <w:r>
        <w:rPr>
          <w:rFonts w:hint="eastAsia"/>
        </w:rPr>
        <w:br/>
      </w:r>
      <w:r>
        <w:rPr>
          <w:rFonts w:hint="eastAsia"/>
        </w:rPr>
        <w:t>　　图表 **地区企业存储行业市场需求分析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企业存储重点企业（一）基本信息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企业存储重点企业（一）经营情况分析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企业存储重点企业（一）盈利能力情况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企业存储重点企业（一）偿债能力情况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企业存储重点企业（一）运营能力情况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企业存储重点企业（一）成长能力情况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企业存储重点企业（二）基本信息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企业存储重点企业（二）经营情况分析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企业存储重点企业（二）盈利能力情况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企业存储重点企业（二）偿债能力情况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企业存储重点企业（二）运营能力情况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企业存储重点企业（二）成长能力情况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2025-2031年中国企业存储行业信息化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2025-2031年中国企业存储行业市场容量预测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2025-2031年中国企业存储行业市场规模预测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2025-2031年中国企业存储行业风险分析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2025-2031年中国企业存储市场前景分析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2025-2031年中国企业存储行业发展趋势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0c49c18dd4c34" w:history="1">
        <w:r>
          <w:rPr>
            <w:rStyle w:val="Hyperlink"/>
          </w:rPr>
          <w:t>2025-2031年中国企业存储市场现状与行业前景分析报告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0c49c18dd4c34" w:history="1">
        <w:r>
          <w:rPr>
            <w:rStyle w:val="Hyperlink"/>
          </w:rPr>
          <w:t>https://www.20087.com/5/52/QiYeCunChuShiChangXianZhuangHeQianJing.html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945407ef0410e" w:history="1">
      <w:r>
        <w:rPr>
          <w:rStyle w:val="Hyperlink"/>
        </w:rPr>
        <w:t>2025-2031年中国企业存储市场现状与行业前景分析报告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QiYeCunChuShiChangXianZhuangHeQianJing.html" TargetMode="External" Id="Rc990c49c18dd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QiYeCunChuShiChangXianZhuangHeQianJing.html" TargetMode="External" Id="R5df945407ef0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2025-09-03T07:30:44Z</dcterms:created>
  <dcterms:modified xsi:type="dcterms:W3CDTF">2025-09-03T08:30:44Z</dcterms:modified>
  <dc:subject>2025-2031年中国企业存储市场现状与行业前景分析报告</dc:subject>
  <dc:title>2025-2031年中国企业存储市场现状与行业前景分析报告</dc:title>
  <cp:keywords>2025-2031年中国企业存储市场现状与行业前景分析报告</cp:keywords>
  <dc:description>2025-2031年中国企业存储市场现状与行业前景分析报告</dc:description>
</cp:coreProperties>
</file>