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c533ab2ea40e3" w:history="1">
              <w:r>
                <w:rPr>
                  <w:rStyle w:val="Hyperlink"/>
                </w:rPr>
                <w:t>中国车规级微控制器芯片发展现状分析与前景趋势预测报告（2026-2032年）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c533ab2ea40e3" w:history="1">
              <w:r>
                <w:rPr>
                  <w:rStyle w:val="Hyperlink"/>
                </w:rPr>
                <w:t>中国车规级微控制器芯片发展现状分析与前景趋势预测报告（2026-2032年）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c533ab2ea40e3" w:history="1">
                <w:r>
                  <w:rPr>
                    <w:rStyle w:val="Hyperlink"/>
                  </w:rPr>
                  <w:t>https://www.20087.com/5/82/CheGuiJiWeiKongZhiQiXinPianDeFaZhanQianJing.html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车规级微控制器芯片（MCU）是汽车电子控制单元（ECU）的核心计算单元，用于管理发动机控制、车身电子、电池管理系统及高级驾驶辅助等功能，必须满足AEC-Q100可靠性认证、ISO 26262功能安全标准及-40℃至+150℃宽温运行要求。车规级微控制器芯片采用40/28 nm工艺，集成多核ARM Cortex-M/R/A系列CPU、硬件安全模块（HSM）、CAN FD、FlexRay及以太网接口，并支持ASIL-B至ASIL-D等级的安全机制。在电动平台中，MCU需协同BMS实现毫秒级故障响应；在域控制器中，则强调高算力与信息安全。然而，在供应链安全与芯片短缺背景下，国产替代与多源供应成为行业焦点。</w:t>
      </w:r>
      <w:r>
        <w:rPr>
          <w:rFonts w:hint="eastAsia"/>
        </w:rPr>
        <w:br/>
      </w:r>
      <w:r>
        <w:rPr>
          <w:rFonts w:hint="eastAsia"/>
        </w:rPr>
        <w:t>　　未来，车规级微控制器芯片将向异构集成、软件定义汽车（SDV）适配与RISC-V生态方向突破。市场调研网指出，集成AI加速器与专用通信引擎将支撑区域架构下的集中控制；硬件虚拟化技术可实现多应用安全隔离。在架构层面，RISC-V开源指令集将降低授权成本并提升定制灵活性；Chiplet设计将支持功能模块按需组合。此外，内置OTA安全启动与远程诊断能力将成为标配。随着汽车电子电气架构向中央计算演进，具备高安全性、高扩展性与开放生态的新一代车规级MCU，将持续作为智能电动汽车的“大脑”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c533ab2ea40e3" w:history="1">
        <w:r>
          <w:rPr>
            <w:rStyle w:val="Hyperlink"/>
          </w:rPr>
          <w:t>中国车规级微控制器芯片发展现状分析与前景趋势预测报告（2026-2032年）</w:t>
        </w:r>
      </w:hyperlink>
      <w:r>
        <w:rPr>
          <w:rFonts w:hint="eastAsia"/>
        </w:rPr>
        <w:t>》基于多年市场监测与行业研究，全面分析了车规级微控制器芯片行业的现状、市场需求及市场规模，详细解读了车规级微控制器芯片产业链结构、价格趋势及细分市场特点。报告科学预测了行业前景与发展方向，重点剖析了品牌竞争格局、市场集中度及主要企业的经营表现，并通过SWOT分析揭示了车规级微控制器芯片行业机遇与风险。为投资者和决策者提供专业、客观的战略建议，是把握车规级微控制器芯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车规级微控制器芯片市场概述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按照不同产品类型，车规级微控制器芯片主要可以分为如下几个类别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中国不同产品类型车规级微控制器芯片增长趋势2021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8位车规级微控制器芯片</w:t>
      </w:r>
      <w:r>
        <w:rPr>
          <w:rFonts w:hint="eastAsia"/>
        </w:rPr>
        <w:br/>
      </w:r>
      <w:r>
        <w:rPr>
          <w:rFonts w:hint="eastAsia"/>
        </w:rPr>
        <w:t>　　　　1.2.3 16位车规级微控制器芯片</w:t>
      </w:r>
      <w:r>
        <w:rPr>
          <w:rFonts w:hint="eastAsia"/>
        </w:rPr>
        <w:br/>
      </w:r>
      <w:r>
        <w:rPr>
          <w:rFonts w:hint="eastAsia"/>
        </w:rPr>
        <w:t>　　　　1.2.4 32位车规级微控制器芯片</w:t>
      </w:r>
      <w:r>
        <w:rPr>
          <w:rFonts w:hint="eastAsia"/>
        </w:rPr>
        <w:br/>
      </w:r>
      <w:r>
        <w:rPr>
          <w:rFonts w:hint="eastAsia"/>
        </w:rPr>
        <w:t>　　1.3 从不同应用，车规级微控制器芯片主要包括如下几个方面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中国不同应用车规级微控制器芯片增长趋势2021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中国车规级微控制器芯片发展现状及未来趋势（2021-2032）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中国市场车规级微控制器芯片收入及增长率（2021-2032）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中国市场车规级微控制器芯片销量及增长率（2021-2032）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中国市场主要车规级微控制器芯片厂商分析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中国市场主要厂商车规级微控制器芯片销量及市场占有率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中国市场主要厂商车规级微控制器芯片销量（2021-2026）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中国市场主要厂商车规级微控制器芯片销量市场份额（2021-2026）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中国市场主要厂商车规级微控制器芯片收入及市场占有率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中国市场主要厂商车规级微控制器芯片收入（2021-2026）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中国市场主要厂商车规级微控制器芯片收入市场份额（2021-2026）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2025年中国市场主要厂商车规级微控制器芯片收入排名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中国市场主要厂商车规级微控制器芯片价格（2021-2026）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中国市场主要厂商车规级微控制器芯片总部及产地分布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中国市场主要厂商成立时间及车规级微控制器芯片商业化日期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中国市场主要厂商车规级微控制器芯片产品类型及应用</w:t>
      </w:r>
      <w:r>
        <w:rPr>
          <w:rFonts w:hint="eastAsia"/>
        </w:rPr>
        <w:br/>
      </w:r>
      <w:r>
        <w:rPr>
          <w:rFonts w:hint="eastAsia"/>
        </w:rPr>
        <w:t>　　2.7 车规级微控制器芯片行业集中度、竞争程度分析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车规级微控制器芯片行业集中度分析：2025年中国Top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中国市场车规级微控制器芯片第一梯队、第二梯队和第三梯队厂商（品牌）及2025年市场份额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不同产品类型车规级微控制器芯片分析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中国市场不同产品类型车规级微控制器芯片销量（2021-2032）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中国市场不同产品类型车规级微控制器芯片销量及市场份额（2021-2026）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中国市场不同产品类型车规级微控制器芯片销量预测（2027-2032）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中国市场不同产品类型车规级微控制器芯片规模（2021-2032）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中国市场不同产品类型车规级微控制器芯片规模及市场份额（2021-2026）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中国市场不同产品类型车规级微控制器芯片规模预测（2027-2032）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中国市场不同产品类型车规级微控制器芯片价格走势（2021-2032）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不同应用车规级微控制器芯片分析</w:t>
      </w:r>
      <w:r>
        <w:rPr>
          <w:rFonts w:hint="eastAsia"/>
        </w:rPr>
        <w:br/>
      </w:r>
      <w:r>
        <w:rPr>
          <w:rFonts w:hint="eastAsia"/>
        </w:rPr>
        <w:t>　　5.1 中国市场不同应用车规级微控制器芯片销量（2021-2032）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中国市场不同应用车规级微控制器芯片销量及市场份额（2021-2026）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中国市场不同应用车规级微控制器芯片销量预测（2027-2032）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中国市场不同应用车规级微控制器芯片规模（2021-2032）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中国市场不同应用车规级微控制器芯片规模及市场份额（2021-2026）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中国市场不同应用车规级微控制器芯片规模预测（2027-2032）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中国市场不同应用车规级微控制器芯片价格走势（2021-2032）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车规级微控制器芯片行业发展分析---发展趋势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车规级微控制器芯片行业发展分析---厂商壁垒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车规级微控制器芯片行业发展分析---驱动因素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车规级微控制器芯片行业发展分析---制约因素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车规级微控制器芯片中国企业SWOT分析</w:t>
      </w:r>
      <w:r>
        <w:rPr>
          <w:rFonts w:hint="eastAsia"/>
        </w:rPr>
        <w:br/>
      </w:r>
      <w:r>
        <w:rPr>
          <w:rFonts w:hint="eastAsia"/>
        </w:rPr>
        <w:t>　　6.6 车规级微控制器芯片行业发展分析---行业政策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车规级微控制器芯片行业产业链简介</w:t>
      </w:r>
      <w:r>
        <w:rPr>
          <w:rFonts w:hint="eastAsia"/>
        </w:rPr>
        <w:br/>
      </w:r>
      <w:r>
        <w:rPr>
          <w:rFonts w:hint="eastAsia"/>
        </w:rPr>
        <w:t>　　7.2 车规级微控制器芯片产业链分析-上游</w:t>
      </w:r>
      <w:r>
        <w:rPr>
          <w:rFonts w:hint="eastAsia"/>
        </w:rPr>
        <w:br/>
      </w:r>
      <w:r>
        <w:rPr>
          <w:rFonts w:hint="eastAsia"/>
        </w:rPr>
        <w:t>　　7.3 车规级微控制器芯片产业链分析-中游</w:t>
      </w:r>
      <w:r>
        <w:rPr>
          <w:rFonts w:hint="eastAsia"/>
        </w:rPr>
        <w:br/>
      </w:r>
      <w:r>
        <w:rPr>
          <w:rFonts w:hint="eastAsia"/>
        </w:rPr>
        <w:t>　　7.4 车规级微控制器芯片产业链分析-下游</w:t>
      </w:r>
      <w:r>
        <w:rPr>
          <w:rFonts w:hint="eastAsia"/>
        </w:rPr>
        <w:br/>
      </w:r>
      <w:r>
        <w:rPr>
          <w:rFonts w:hint="eastAsia"/>
        </w:rPr>
        <w:t>　　7.5 车规级微控制器芯片行业采购模式</w:t>
      </w:r>
      <w:r>
        <w:rPr>
          <w:rFonts w:hint="eastAsia"/>
        </w:rPr>
        <w:br/>
      </w:r>
      <w:r>
        <w:rPr>
          <w:rFonts w:hint="eastAsia"/>
        </w:rPr>
        <w:t>　　7.6 车规级微控制器芯片行业生产模式</w:t>
      </w:r>
      <w:r>
        <w:rPr>
          <w:rFonts w:hint="eastAsia"/>
        </w:rPr>
        <w:br/>
      </w:r>
      <w:r>
        <w:rPr>
          <w:rFonts w:hint="eastAsia"/>
        </w:rPr>
        <w:t>　　7.7 车规级微控制器芯片行业销售模式及销售渠道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中国本土车规级微控制器芯片产能、产量分析</w:t>
      </w:r>
      <w:r>
        <w:rPr>
          <w:rFonts w:hint="eastAsia"/>
        </w:rPr>
        <w:br/>
      </w:r>
      <w:r>
        <w:rPr>
          <w:rFonts w:hint="eastAsia"/>
        </w:rPr>
        <w:t>　　8.1 中国车规级微控制器芯片供需现状及预测（2021-2032）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中国车规级微控制器芯片产能、产量、产能利用率及发展趋势（2021-2032）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中国车规级微控制器芯片产量、市场需求量及发展趋势（2021-2032）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中国车规级微控制器芯片进出口分析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中国市场车规级微控制器芯片主要进口来源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中国市场车规级微控制器芯片主要出口目的地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不同产品类型车规级微控制器芯片市场规模2021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不同应用车规级微控制器芯片市场规模2021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中国市场主要厂商车规级微控制器芯片销量（2021-2026）&amp;（千颗）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中国市场主要厂商车规级微控制器芯片销量市场份额（2021-2026）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中国市场主要厂商车规级微控制器芯片收入（2021-2026）&amp;（万元）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中国市场主要厂商车规级微控制器芯片收入份额（2021-2026）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2025年中国主要生产商车规级微控制器芯片收入排名（万元）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中国市场主要厂商车规级微控制器芯片价格（2021-2026）&amp;（元/颗）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中国市场主要厂商车规级微控制器芯片总部及产地分布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中国市场主要厂商成立时间及车规级微控制器芯片商业化日期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中国市场主要厂商车规级微控制器芯片产品类型及应用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2025年中国市场车规级微控制器芯片主要厂商市场地位（第一梯队、第二梯队和第三梯队）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车规级微控制器芯片市场投资、并购等现状分析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车规级微控制器芯片生产基地、总部、竞争对手及市场地位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中国市场不同产品类型车规级微控制器芯片销量（2021-2026）&amp;（千颗）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中国市场不同产品类型车规级微控制器芯片销量市场份额（2021-2026）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中国市场不同产品类型车规级微控制器芯片销量预测（2027-2032）&amp;（千颗）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中国市场不同产品类型车规级微控制器芯片销量市场份额预测（2027-2032）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中国市场不同产品类型车规级微控制器芯片规模（2021-2026）&amp;（万元）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中国市场不同产品类型车规级微控制器芯片规模市场份额（2021-2026）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中国市场不同产品类型车规级微控制器芯片规模预测（2027-2032）&amp;（万元）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中国市场不同产品类型车规级微控制器芯片规模市场份额预测（2027-2032）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中国市场不同应用车规级微控制器芯片销量（2021-2026）&amp;（千颗）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108： 中国市场不同应用车规级微控制器芯片销量市场份额（2021-2026）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中国市场不同应用车规级微控制器芯片销量预测（2027-2032）&amp;（千颗）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110： 中国市场不同应用车规级微控制器芯片销量市场份额预测（2027-2032）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中国市场不同应用车规级微控制器芯片规模（2021-2026）&amp;（万元）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中国市场不同应用车规级微控制器芯片规模市场份额（2021-2026）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中国市场不同应用车规级微控制器芯片规模预测（2027-2032）&amp;（万元）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中国市场不同应用车规级微控制器芯片规模市场份额预测（2027-2032）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车规级微控制器芯片行业发展分析---发展趋势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车规级微控制器芯片行业发展分析---厂商壁垒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车规级微控制器芯片行业发展分析---驱动因素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车规级微控制器芯片行业发展分析---制约因素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车规级微控制器芯片行业相关重点政策一览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车规级微控制器芯片行业供应链分析</w:t>
      </w:r>
      <w:r>
        <w:rPr>
          <w:rFonts w:hint="eastAsia"/>
        </w:rPr>
        <w:br/>
      </w:r>
      <w:r>
        <w:rPr>
          <w:rFonts w:hint="eastAsia"/>
        </w:rPr>
        <w:t>　　表 121： 车规级微控制器芯片上游原料供应商</w:t>
      </w:r>
      <w:r>
        <w:rPr>
          <w:rFonts w:hint="eastAsia"/>
        </w:rPr>
        <w:br/>
      </w:r>
      <w:r>
        <w:rPr>
          <w:rFonts w:hint="eastAsia"/>
        </w:rPr>
        <w:t>　　表 122： 车规级微控制器芯片行业主要下游客户</w:t>
      </w:r>
      <w:r>
        <w:rPr>
          <w:rFonts w:hint="eastAsia"/>
        </w:rPr>
        <w:br/>
      </w:r>
      <w:r>
        <w:rPr>
          <w:rFonts w:hint="eastAsia"/>
        </w:rPr>
        <w:t>　　表 123： 车规级微控制器芯片典型经销商</w:t>
      </w:r>
      <w:r>
        <w:rPr>
          <w:rFonts w:hint="eastAsia"/>
        </w:rPr>
        <w:br/>
      </w:r>
      <w:r>
        <w:rPr>
          <w:rFonts w:hint="eastAsia"/>
        </w:rPr>
        <w:t>　　表 124： 中国车规级微控制器芯片产量、销量、进口量及出口量（2021-2026）&amp;（千颗）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125： 中国车规级微控制器芯片产量、销量、进口量及出口量预测（2027-2032）&amp;（千颗）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126： 中国市场车规级微控制器芯片主要进口来源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中国市场车规级微控制器芯片主要出口目的地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车规级微控制器芯片产品图片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中国不同产品类型车规级微控制器芯片市场规模市场份额2025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8位车规级微控制器芯片产品图片</w:t>
      </w:r>
      <w:r>
        <w:rPr>
          <w:rFonts w:hint="eastAsia"/>
        </w:rPr>
        <w:br/>
      </w:r>
      <w:r>
        <w:rPr>
          <w:rFonts w:hint="eastAsia"/>
        </w:rPr>
        <w:t>　　图 4： 16位车规级微控制器芯片产品图片</w:t>
      </w:r>
      <w:r>
        <w:rPr>
          <w:rFonts w:hint="eastAsia"/>
        </w:rPr>
        <w:br/>
      </w:r>
      <w:r>
        <w:rPr>
          <w:rFonts w:hint="eastAsia"/>
        </w:rPr>
        <w:t>　　图 5： 32位车规级微控制器芯片产品图片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中国不同应用车规级微控制器芯片市场份额2025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中国市场车规级微控制器芯片市场规模，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中国市场车规级微控制器芯片收入及增长率（2021-2032）&amp;（万元）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中国市场车规级微控制器芯片销量及增长率（2021-2032）&amp;（千颗）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2025年中国市场主要厂商车规级微控制器芯片销量市场份额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2025年中国市场主要厂商车规级微控制器芯片收入市场份额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2025年中国市场前五大厂商车规级微控制器芯片市场份额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2025年中国市场车规级微控制器芯片第一梯队、第二梯队和第三梯队厂商（品牌）及市场份额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中国市场不同产品类型车规级微控制器芯片价格走势（2021-2032）&amp;（元/颗）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17： 中国市场不同应用车规级微控制器芯片价格走势（2021-2032）&amp;（元/颗）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18： 车规级微控制器芯片中国企业SWOT分析</w:t>
      </w:r>
      <w:r>
        <w:rPr>
          <w:rFonts w:hint="eastAsia"/>
        </w:rPr>
        <w:br/>
      </w:r>
      <w:r>
        <w:rPr>
          <w:rFonts w:hint="eastAsia"/>
        </w:rPr>
        <w:t>　　图 19： 车规级微控制器芯片产业链</w:t>
      </w:r>
      <w:r>
        <w:rPr>
          <w:rFonts w:hint="eastAsia"/>
        </w:rPr>
        <w:br/>
      </w:r>
      <w:r>
        <w:rPr>
          <w:rFonts w:hint="eastAsia"/>
        </w:rPr>
        <w:t>　　图 20： 车规级微控制器芯片行业采购模式分析</w:t>
      </w:r>
      <w:r>
        <w:rPr>
          <w:rFonts w:hint="eastAsia"/>
        </w:rPr>
        <w:br/>
      </w:r>
      <w:r>
        <w:rPr>
          <w:rFonts w:hint="eastAsia"/>
        </w:rPr>
        <w:t>　　图 21： 车规级微控制器芯片行业生产模式分析</w:t>
      </w:r>
      <w:r>
        <w:rPr>
          <w:rFonts w:hint="eastAsia"/>
        </w:rPr>
        <w:br/>
      </w:r>
      <w:r>
        <w:rPr>
          <w:rFonts w:hint="eastAsia"/>
        </w:rPr>
        <w:t>　　图 22： 车规级微控制器芯片行业销售模式分析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中国车规级微控制器芯片产能、产量、产能利用率及发展趋势（2021-2032）&amp;（千颗）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中国车规级微控制器芯片产量、市场需求量及发展趋势（2021-2032）&amp;（千颗）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c533ab2ea40e3" w:history="1">
        <w:r>
          <w:rPr>
            <w:rStyle w:val="Hyperlink"/>
          </w:rPr>
          <w:t>中国车规级微控制器芯片发展现状分析与前景趋势预测报告（2026-2032年）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c533ab2ea40e3" w:history="1">
        <w:r>
          <w:rPr>
            <w:rStyle w:val="Hyperlink"/>
          </w:rPr>
          <w:t>https://www.20087.com/5/82/CheGuiJiWeiKongZhiQiXinPianDeFaZhanQianJing.html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2fc40636c468c" w:history="1">
      <w:r>
        <w:rPr>
          <w:rStyle w:val="Hyperlink"/>
        </w:rPr>
        <w:t>中国车规级微控制器芯片发展现状分析与前景趋势预测报告（2026-2032年）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CheGuiJiWeiKongZhiQiXinPianDeFaZhanQianJing.html" TargetMode="External" Id="Rf46c533ab2ea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CheGuiJiWeiKongZhiQiXinPianDeFaZhanQianJing.html" TargetMode="External" Id="R4b22fc40636c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2026-01-27T05:57:44Z</dcterms:created>
  <dcterms:modified xsi:type="dcterms:W3CDTF">2026-01-27T06:57:44Z</dcterms:modified>
  <dc:subject>中国车规级微控制器芯片发展现状分析与前景趋势预测报告（2026-2032年）</dc:subject>
  <dc:title>中国车规级微控制器芯片发展现状分析与前景趋势预测报告（2026-2032年）</dc:title>
  <cp:keywords>中国车规级微控制器芯片发展现状分析与前景趋势预测报告（2026-2032年）</cp:keywords>
  <dc:description>中国车规级微控制器芯片发展现状分析与前景趋势预测报告（2026-2032年）</dc:description>
</cp:coreProperties>
</file>