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814547e6d4a40" w:history="1">
              <w:r>
                <w:rPr>
                  <w:rStyle w:val="Hyperlink"/>
                </w:rPr>
                <w:t>2025-2030年全球与中国电竞内容授权行业市场分析及前景趋势预测报告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814547e6d4a40" w:history="1">
              <w:r>
                <w:rPr>
                  <w:rStyle w:val="Hyperlink"/>
                </w:rPr>
                <w:t>2025-2030年全球与中国电竞内容授权行业市场分析及前景趋势预测报告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814547e6d4a40" w:history="1">
                <w:r>
                  <w:rPr>
                    <w:rStyle w:val="Hyperlink"/>
                  </w:rPr>
                  <w:t>https://www.20087.com/6/82/DianJingNeiRongShouQuanShiChangQianJing.html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内容授权是将电子竞技相关的知识产权（IP），包括游戏赛事、选手形象、战队标志等，通过正式协议授予第三方使用的行为。近年来，随着电子竞技行业的迅猛发展和商业化进程的加速，电竞内容授权在范围和深度上都有了显著扩展。目前，授权形式多样，涵盖了从线上直播平台到线下实体商品等多个领域。例如，大型电竞赛事的转播权往往被多个视频平台竞相争夺，而知名选手或战队的形象则广泛应用于周边产品的设计与销售。此外，为了确保授权内容的质量和一致性，各大电竞组织和版权方还建立了严格的审核机制和技术标准，推动了整个产业链条的专业化和规范化。</w:t>
      </w:r>
      <w:r>
        <w:rPr>
          <w:rFonts w:hint="eastAsia"/>
        </w:rPr>
        <w:br/>
      </w:r>
      <w:r>
        <w:rPr>
          <w:rFonts w:hint="eastAsia"/>
        </w:rPr>
        <w:t>　　未来，电竞内容授权的发展将主要体现在多元化合作模式、国际化拓展和技术创新三个方面。首先，在多元化合作模式方面，除了传统的媒体播放和产品代言外，越来越多的品牌开始尝试跨界联动，如与时尚品牌联名推出限量版服饰，或与快消品企业合作开展主题活动，这些新颖的合作方式不仅增加了曝光度，也增强了粉丝黏性。其次，在国际化拓展方面，随着全球电竞市场的不断融合，跨国间的授权交易日益频繁，这需要各方在法律框架、文化差异等方面进行更加深入的理解和协调，以实现共赢局面。最后，在技术创新方面，虚拟现实（VR）、增强现实（AR）等新兴技术的应用为电竞内容带来了全新的体验维度，未来的授权项目有望进一步探索这些领域的潜力，创造出更具沉浸感和互动性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814547e6d4a40" w:history="1">
        <w:r>
          <w:rPr>
            <w:rStyle w:val="Hyperlink"/>
          </w:rPr>
          <w:t>2025-2030年全球与中国电竞内容授权行业市场分析及前景趋势预测报告</w:t>
        </w:r>
      </w:hyperlink>
      <w:r>
        <w:rPr>
          <w:rFonts w:hint="eastAsia"/>
        </w:rPr>
        <w:t>》依托权威数据资源与长期市场监测，系统分析了电竞内容授权行业的市场规模、市场需求及产业链结构，深入探讨了电竞内容授权价格变动与细分市场特征。报告科学预测了电竞内容授权市场前景及未来发展趋势，重点剖析了行业集中度、竞争格局及重点企业的市场地位，并通过SWOT分析揭示了电竞内容授权行业机遇与潜在风险。报告为投资者及业内企业提供了全面的市场洞察与决策参考，助力把握电竞内容授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电竞内容授权市场概述</w:t>
      </w:r>
      <w:r>
        <w:rPr>
          <w:rFonts w:hint="eastAsia"/>
        </w:rPr>
        <w:br/>
      </w:r>
      <w:r>
        <w:rPr>
          <w:rFonts w:hint="eastAsia"/>
        </w:rPr>
        <w:t>　　1.1 电竞内容授权市场概述</w:t>
      </w:r>
      <w:r>
        <w:rPr>
          <w:rFonts w:hint="eastAsia"/>
        </w:rPr>
        <w:br/>
      </w:r>
      <w:r>
        <w:rPr>
          <w:rFonts w:hint="eastAsia"/>
        </w:rPr>
        <w:t>　　1.2 不同产品类型电竞内容授权分析</w:t>
      </w:r>
      <w:r>
        <w:rPr>
          <w:rFonts w:hint="eastAsia"/>
        </w:rPr>
        <w:br/>
      </w:r>
      <w:r>
        <w:rPr>
          <w:rFonts w:hint="eastAsia"/>
        </w:rPr>
        <w:t>　　　　1.2.1 PC端</w:t>
      </w:r>
      <w:r>
        <w:rPr>
          <w:rFonts w:hint="eastAsia"/>
        </w:rPr>
        <w:br/>
      </w:r>
      <w:r>
        <w:rPr>
          <w:rFonts w:hint="eastAsia"/>
        </w:rPr>
        <w:t>　　　　1.2.2 手游</w:t>
      </w:r>
      <w:r>
        <w:rPr>
          <w:rFonts w:hint="eastAsia"/>
        </w:rPr>
        <w:br/>
      </w:r>
      <w:r>
        <w:rPr>
          <w:rFonts w:hint="eastAsia"/>
        </w:rPr>
        <w:t>　　1.3 全球市场不同产品类型电竞内容授权销售额对比（2019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全球不同产品类型电竞内容授权销售额及市场份额（2019-2024）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全球不同产品类型电竞内容授权销售额预测（2025-2030）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中国不同产品类型电竞内容授权销售额及市场份额（2019-2024）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中国不同产品类型电竞内容授权销售额预测（2025-2030）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从不同应用，电竞内容授权主要包括如下几个方面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直播平台</w:t>
      </w:r>
      <w:r>
        <w:rPr>
          <w:rFonts w:hint="eastAsia"/>
        </w:rPr>
        <w:br/>
      </w:r>
      <w:r>
        <w:rPr>
          <w:rFonts w:hint="eastAsia"/>
        </w:rPr>
        <w:t>　　　　2.1.2 赛事组织方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全球市场不同应用电竞内容授权销售额对比（2019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全球不同应用电竞内容授权销售额及市场份额（2019-2024）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全球不同应用电竞内容授权销售额预测（2025-2030）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中国不同应用电竞内容授权销售额及市场份额（2019-2024）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中国不同应用电竞内容授权销售额预测（2025-2030）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全球电竞内容授权主要地区分析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全球主要地区电竞内容授权市场规模分析：2019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全球主要地区电竞内容授权销售额及份额（2019-2024年）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全球主要地区电竞内容授权销售额及份额预测（2025-2030）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印度电竞内容授权销售额及预测（2019-2030）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全球主要企业电竞内容授权销售额及市场份额</w:t>
      </w:r>
      <w:r>
        <w:rPr>
          <w:rFonts w:hint="eastAsia"/>
        </w:rPr>
        <w:br/>
      </w:r>
      <w:r>
        <w:rPr>
          <w:rFonts w:hint="eastAsia"/>
        </w:rPr>
        <w:t>　　4.2 全球电竞内容授权主要企业竞争态势</w:t>
      </w:r>
      <w:r>
        <w:rPr>
          <w:rFonts w:hint="eastAsia"/>
        </w:rPr>
        <w:br/>
      </w:r>
      <w:r>
        <w:rPr>
          <w:rFonts w:hint="eastAsia"/>
        </w:rPr>
        <w:t>　　　　4.2.1 电竞内容授权行业集中度分析：2023年全球Top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全球电竞内容授权第一梯队、第二梯队和第三梯队企业及市场份额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2023年全球主要厂商电竞内容授权收入排名</w:t>
      </w:r>
      <w:r>
        <w:rPr>
          <w:rFonts w:hint="eastAsia"/>
        </w:rPr>
        <w:br/>
      </w:r>
      <w:r>
        <w:rPr>
          <w:rFonts w:hint="eastAsia"/>
        </w:rPr>
        <w:t>　　4.4 全球主要厂商电竞内容授权总部及市场区域分布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全球主要厂商电竞内容授权产品类型及应用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全球主要厂商电竞内容授权商业化日期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电竞内容授权全球领先企业SWOT分析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中国市场电竞内容授权主要企业分析</w:t>
      </w:r>
      <w:r>
        <w:rPr>
          <w:rFonts w:hint="eastAsia"/>
        </w:rPr>
        <w:br/>
      </w:r>
      <w:r>
        <w:rPr>
          <w:rFonts w:hint="eastAsia"/>
        </w:rPr>
        <w:t>　　5.1 中国电竞内容授权销售额及市场份额（2019-2024）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中国电竞内容授权Top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 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 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电竞内容授权行业发展机遇及主要驱动因素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电竞内容授权行业发展面临的风险</w:t>
      </w:r>
      <w:r>
        <w:rPr>
          <w:rFonts w:hint="eastAsia"/>
        </w:rPr>
        <w:br/>
      </w:r>
      <w:r>
        <w:rPr>
          <w:rFonts w:hint="eastAsia"/>
        </w:rPr>
        <w:t>　　7.3 电竞内容授权行业政策分析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PC端主要企业列表</w:t>
      </w:r>
      <w:r>
        <w:rPr>
          <w:rFonts w:hint="eastAsia"/>
        </w:rPr>
        <w:br/>
      </w:r>
      <w:r>
        <w:rPr>
          <w:rFonts w:hint="eastAsia"/>
        </w:rPr>
        <w:t>　　表 2： 手游主要企业列表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全球市场不同产品类型电竞内容授权销售额及增长率对比（2019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全球不同产品类型电竞内容授权销售额列表（2019-2024）&amp;（百万美元）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全球不同产品类型电竞内容授权销售额市场份额列表（2019-2024）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全球不同产品类型电竞内容授权销售额预测（2025-2030）&amp;（百万美元）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全球不同产品类型电竞内容授权销售额市场份额预测（2025-2030）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中国不同产品类型电竞内容授权销售额列表（2019-2024）&amp;（百万美元）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中国不同产品类型电竞内容授权销售额市场份额列表（2019-2024）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中国不同产品类型电竞内容授权销售额预测（2025-2030）&amp;（百万美元）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中国不同产品类型电竞内容授权销售额市场份额预测（2025-2030）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全球市场不同应用电竞内容授权销售额及增长率对比（2019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全球不同应用电竞内容授权销售额列表（2019-2024）&amp;（百万美元）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全球不同应用电竞内容授权销售额市场份额列表（2019-2024）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全球不同应用电竞内容授权销售额预测（2025-2030）&amp;（百万美元）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全球不同应用电竞内容授权市场份额预测（2025-2030）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中国不同应用电竞内容授权销售额列表（2019-2024）&amp;（百万美元）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中国不同应用电竞内容授权销售额市场份额列表（2019-2024）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中国不同应用电竞内容授权销售额预测（2025-2030）&amp;（百万美元）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中国不同应用电竞内容授权销售额市场份额预测（2025-2030）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全球主要地区电竞内容授权销售额：（2019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全球主要地区电竞内容授权销售额列表（2019-2024年）&amp;（百万美元）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全球主要地区电竞内容授权销售额及份额列表（2019-2024年）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全球主要地区电竞内容授权销售额列表预测（2025-2030）&amp;（百万美元）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全球主要地区电竞内容授权销售额及份额列表预测（2025-2030）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全球主要企业电竞内容授权销售额（2019-2024）&amp;（百万美元）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全球主要企业电竞内容授权销售额份额对比（2019-2024）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2023年全球电竞内容授权主要厂商市场地位（第一梯队、第二梯队和第三梯队）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2023年全球主要厂商电竞内容授权收入排名（百万美元）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全球主要厂商电竞内容授权总部及市场区域分布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全球主要厂商电竞内容授权产品类型及应用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全球主要厂商电竞内容授权商业化日期</w:t>
      </w:r>
      <w:r>
        <w:rPr>
          <w:rFonts w:hint="eastAsia"/>
        </w:rPr>
        <w:br/>
      </w:r>
      <w:r>
        <w:rPr>
          <w:rFonts w:hint="eastAsia"/>
        </w:rPr>
        <w:t>　　表 33： 全球电竞内容授权市场投资、并购等现状分析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中国主要企业电竞内容授权销售额列表（2019-2024）&amp;（百万美元）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中国主要企业电竞内容授权销售额份额对比（2019-2024）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 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 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重点企业（18）公司信息、总部、电竞内容授权市场地位以及主要的竞争对手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电竞内容授权产品及服务介绍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电竞内容授权收入及毛利率（2019-2024）&amp;（百万美元）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电竞内容授权行业发展机遇及主要驱动因素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电竞内容授权行业发展面临的风险</w:t>
      </w:r>
      <w:r>
        <w:rPr>
          <w:rFonts w:hint="eastAsia"/>
        </w:rPr>
        <w:br/>
      </w:r>
      <w:r>
        <w:rPr>
          <w:rFonts w:hint="eastAsia"/>
        </w:rPr>
        <w:t>　　表 127： 电竞内容授权行业政策分析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电竞内容授权产品图片</w:t>
      </w:r>
      <w:r>
        <w:rPr>
          <w:rFonts w:hint="eastAsia"/>
        </w:rPr>
        <w:br/>
      </w:r>
      <w:r>
        <w:rPr>
          <w:rFonts w:hint="eastAsia"/>
        </w:rPr>
        <w:t>　　图 2： 全球市场电竞内容授权市场规模（销售额），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全球电竞内容授权市场销售额预测：（百万美元）&amp;（2019-2030）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中国市场电竞内容授权销售额及未来趋势（2019-2030）&amp;（百万美元）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PC端 产品图片</w:t>
      </w:r>
      <w:r>
        <w:rPr>
          <w:rFonts w:hint="eastAsia"/>
        </w:rPr>
        <w:br/>
      </w:r>
      <w:r>
        <w:rPr>
          <w:rFonts w:hint="eastAsia"/>
        </w:rPr>
        <w:t>　　图 6： 全球PC端规模及增长率（2019-2030）&amp;（百万美元）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手游产品图片</w:t>
      </w:r>
      <w:r>
        <w:rPr>
          <w:rFonts w:hint="eastAsia"/>
        </w:rPr>
        <w:br/>
      </w:r>
      <w:r>
        <w:rPr>
          <w:rFonts w:hint="eastAsia"/>
        </w:rPr>
        <w:t>　　图 8： 全球手游规模及增长率（2019-2030）&amp;（百万美元）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全球不同产品类型电竞内容授权市场份额2023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全球不同产品类型电竞内容授权市场份额2019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全球不同产品类型电竞内容授权市场份额预测2025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中国不同产品类型电竞内容授权市场份额2019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中国不同产品类型电竞内容授权市场份额预测2025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直播平台</w:t>
      </w:r>
      <w:r>
        <w:rPr>
          <w:rFonts w:hint="eastAsia"/>
        </w:rPr>
        <w:br/>
      </w:r>
      <w:r>
        <w:rPr>
          <w:rFonts w:hint="eastAsia"/>
        </w:rPr>
        <w:t>　　图 15： 赛事组织方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全球不同应用电竞内容授权市场份额2023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全球不同应用电竞内容授权市场份额2019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全球主要地区电竞内容授权销售额市场份额（2019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北美电竞内容授权销售额及预测（2019-2030）&amp;（百万美元）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欧洲电竞内容授权销售额及预测（2019-2030）&amp;（百万美元）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中国电竞内容授权销售额及预测（2019-2030）&amp;（百万美元）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日本电竞内容授权销售额及预测（2019-2030）&amp;（百万美元）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东南亚电竞内容授权销售额及预测（2019-2030）&amp;（百万美元）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印度电竞内容授权销售额及预测（2019-2030）&amp;（百万美元）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2023年全球前五大厂商电竞内容授权市场份额</w:t>
      </w:r>
      <w:r>
        <w:rPr>
          <w:rFonts w:hint="eastAsia"/>
        </w:rPr>
        <w:br/>
      </w:r>
      <w:r>
        <w:rPr>
          <w:rFonts w:hint="eastAsia"/>
        </w:rPr>
        <w:t>　　图 27： 2023年全球电竞内容授权第一梯队、第二梯队和第三梯队厂商及市场份额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电竞内容授权全球领先企业SWOT分析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2023年中国排名前三和前五电竞内容授权企业市场份额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814547e6d4a40" w:history="1">
        <w:r>
          <w:rPr>
            <w:rStyle w:val="Hyperlink"/>
          </w:rPr>
          <w:t>2025-2030年全球与中国电竞内容授权行业市场分析及前景趋势预测报告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814547e6d4a40" w:history="1">
        <w:r>
          <w:rPr>
            <w:rStyle w:val="Hyperlink"/>
          </w:rPr>
          <w:t>https://www.20087.com/6/82/DianJingNeiRongShouQuanShiChangQianJing.html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热点：游戏授权平台、电竞内容授权是什么、电商平台销售授权书、电竞内容授权包括、电商授权、比赛 商业 电竞 授权、如何授权、官方授权的电竞小说名字、游戏直播需要授权吗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588ba7554aeb" w:history="1">
      <w:r>
        <w:rPr>
          <w:rStyle w:val="Hyperlink"/>
        </w:rPr>
        <w:t>2025-2030年全球与中国电竞内容授权行业市场分析及前景趋势预测报告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JingNeiRongShouQuanShiChangQianJing.html" TargetMode="External" Id="R477814547e6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JingNeiRongShouQuanShiChangQianJing.html" TargetMode="External" Id="Rb00f588ba755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2024-11-23T23:12:18Z</dcterms:created>
  <dcterms:modified xsi:type="dcterms:W3CDTF">2024-11-24T00:12:18Z</dcterms:modified>
  <dc:subject>2025-2030年全球与中国电竞内容授权行业市场分析及前景趋势预测报告</dc:subject>
  <dc:title>2025-2030年全球与中国电竞内容授权行业市场分析及前景趋势预测报告</dc:title>
  <cp:keywords>2025-2030年全球与中国电竞内容授权行业市场分析及前景趋势预测报告</cp:keywords>
  <dc:description>2025-2030年全球与中国电竞内容授权行业市场分析及前景趋势预测报告</dc:description>
</cp:coreProperties>
</file>