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304782aa246af" w:history="1">
              <w:r>
                <w:rPr>
                  <w:rStyle w:val="Hyperlink"/>
                </w:rPr>
                <w:t>2026-2032年中国RISC服务器行业现状与发展前景报告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304782aa246af" w:history="1">
              <w:r>
                <w:rPr>
                  <w:rStyle w:val="Hyperlink"/>
                </w:rPr>
                <w:t>2026-2032年中国RISC服务器行业现状与发展前景报告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304782aa246af" w:history="1">
                <w:r>
                  <w:rPr>
                    <w:rStyle w:val="Hyperlink"/>
                  </w:rPr>
                  <w:t>https://www.20087.com/6/72/RISCFuWuQiQianJing.html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ISC（精简指令集）服务器是一种基于RISC架构处理器构建的高性能计算设备，广泛应用于金融、电信、科研、云计算等对稳定性与运算效率要求较高的关键业务系统。目前，在国产化替代进程加快与信息安全要求提升背景下，RISC服务器正逐步由传统x86架构向ARM、MIPS、LoongArch等自主可控架构延伸，部分产品已实现多核异构、高可用集群部署与软硬件协同优化。然而，行业内仍面临生态系统不完善、软件兼容性受限、运维成本较高、市场集中度偏低等问题，制约其大规模推广与应用深化。</w:t>
      </w:r>
      <w:r>
        <w:rPr>
          <w:rFonts w:hint="eastAsia"/>
        </w:rPr>
        <w:br/>
      </w:r>
      <w:r>
        <w:rPr>
          <w:rFonts w:hint="eastAsia"/>
        </w:rPr>
        <w:t>　　未来，RISC服务器将围绕自主可控、算力协同与云原生适配持续推进。结合国产芯片研发进展与操作系统生态建设，推动形成完整的软硬件一体化解决方案。同时，面向人工智能、边缘计算、分布式数据库等新兴负载优化指令集与计算架构，提升整体性能表现。政策层面或将加大对信创产业的支持力度，并推动重点行业开展RISC服务器替代试点，助力其从专用计算平台向国家战略级信息技术基础设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304782aa246af" w:history="1">
        <w:r>
          <w:rPr>
            <w:rStyle w:val="Hyperlink"/>
          </w:rPr>
          <w:t>2026-2032年中国RISC服务器行业现状与发展前景报告</w:t>
        </w:r>
      </w:hyperlink>
      <w:r>
        <w:rPr>
          <w:rFonts w:hint="eastAsia"/>
        </w:rPr>
        <w:t>》系统梳理了RISC服务器行业的市场规模、技术现状及产业链结构，结合详实数据分析了RISC服务器行业需求、价格动态与竞争格局，科学预测了RISC服务器发展趋势与市场前景，重点解读了行业内重点企业的战略布局与品牌影响力，同时对市场竞争与集中度进行了评估。此外，报告还细分了市场领域，揭示了RISC服务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RISC服务器行业界定</w:t>
      </w:r>
      <w:r>
        <w:rPr>
          <w:rFonts w:hint="eastAsia"/>
        </w:rPr>
        <w:br/>
      </w:r>
      <w:r>
        <w:rPr>
          <w:rFonts w:hint="eastAsia"/>
        </w:rPr>
        <w:t>　　第一节 RISC服务器行业定义</w:t>
      </w:r>
      <w:r>
        <w:rPr>
          <w:rFonts w:hint="eastAsia"/>
        </w:rPr>
        <w:br/>
      </w:r>
      <w:r>
        <w:rPr>
          <w:rFonts w:hint="eastAsia"/>
        </w:rPr>
        <w:t>　　第二节 RISC服务器行业特点分析</w:t>
      </w:r>
      <w:r>
        <w:rPr>
          <w:rFonts w:hint="eastAsia"/>
        </w:rPr>
        <w:br/>
      </w:r>
      <w:r>
        <w:rPr>
          <w:rFonts w:hint="eastAsia"/>
        </w:rPr>
        <w:t>　　第三节 RISC服务器行业发展历程</w:t>
      </w:r>
      <w:r>
        <w:rPr>
          <w:rFonts w:hint="eastAsia"/>
        </w:rPr>
        <w:br/>
      </w:r>
      <w:r>
        <w:rPr>
          <w:rFonts w:hint="eastAsia"/>
        </w:rPr>
        <w:t>　　第四节 RISC服务器产业链分析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中国RISC服务器行业发展环境分析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RISC服务器行业经济环境分析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RISC服务器行业政策环境分析</w:t>
      </w:r>
      <w:r>
        <w:rPr>
          <w:rFonts w:hint="eastAsia"/>
        </w:rPr>
        <w:br/>
      </w:r>
      <w:r>
        <w:rPr>
          <w:rFonts w:hint="eastAsia"/>
        </w:rPr>
        <w:t>　　　　一、RISC服务器行业相关政策</w:t>
      </w:r>
      <w:r>
        <w:rPr>
          <w:rFonts w:hint="eastAsia"/>
        </w:rPr>
        <w:br/>
      </w:r>
      <w:r>
        <w:rPr>
          <w:rFonts w:hint="eastAsia"/>
        </w:rPr>
        <w:t>　　　　二、RISC服务器行业相关标准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2025-2026年RISC服务器行业技术发展现状及趋势分析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RISC服务器行业技术发展现状分析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国内外RISC服务器行业技术差异与原因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RISC服务器行业技术发展方向、趋势预测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提升RISC服务器行业技术能力策略建议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全球RISC服务器行业发展态势分析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全球RISC服务器行业总体情况</w:t>
      </w:r>
      <w:r>
        <w:rPr>
          <w:rFonts w:hint="eastAsia"/>
        </w:rPr>
        <w:br/>
      </w:r>
      <w:r>
        <w:rPr>
          <w:rFonts w:hint="eastAsia"/>
        </w:rPr>
        <w:t>　　第二节 RISC服务器行业重点国家、地区市场分析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全球RISC服务器行业发展前景预测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中国RISC服务器行业市场供需状况分析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中国RISC服务器行业市场规模情况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中国RISC服务器行业市场需求状况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一、2020-2025年RISC服务器行业市场需求情况</w:t>
      </w:r>
      <w:r>
        <w:rPr>
          <w:rFonts w:hint="eastAsia"/>
        </w:rPr>
        <w:br/>
      </w:r>
      <w:r>
        <w:rPr>
          <w:rFonts w:hint="eastAsia"/>
        </w:rPr>
        <w:t>　　　　二、RISC服务器行业市场需求特点分析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三、2026-2032年RISC服务器行业市场需求预测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中国RISC服务器行业产量情况分析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一、2020-2025年RISC服务器行业产量统计分析</w:t>
      </w:r>
      <w:r>
        <w:rPr>
          <w:rFonts w:hint="eastAsia"/>
        </w:rPr>
        <w:br/>
      </w:r>
      <w:r>
        <w:rPr>
          <w:rFonts w:hint="eastAsia"/>
        </w:rPr>
        <w:t>　　　　二、RISC服务器行业区域产量分析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三、2026-2032年RISC服务器行业产量预测分析</w:t>
      </w:r>
      <w:r>
        <w:rPr>
          <w:rFonts w:hint="eastAsia"/>
        </w:rPr>
        <w:br/>
      </w:r>
      <w:r>
        <w:rPr>
          <w:rFonts w:hint="eastAsia"/>
        </w:rPr>
        <w:t>　　第四节 RISC服务器行业市场供需平衡状况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中国RISC服务器行业进出口情况分析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RISC服务器行业出口情况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一、2020-2025年RISC服务器行业出口情况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三、2026-2032年RISC服务器行业出口情况预测</w:t>
      </w:r>
      <w:r>
        <w:rPr>
          <w:rFonts w:hint="eastAsia"/>
        </w:rPr>
        <w:br/>
      </w:r>
      <w:r>
        <w:rPr>
          <w:rFonts w:hint="eastAsia"/>
        </w:rPr>
        <w:t>　　第二节 RISC服务器行业进口情况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一、2020-2025年RISC服务器行业进口情况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三、2026-2032年RISC服务器行业进口情况预测</w:t>
      </w:r>
      <w:r>
        <w:rPr>
          <w:rFonts w:hint="eastAsia"/>
        </w:rPr>
        <w:br/>
      </w:r>
      <w:r>
        <w:rPr>
          <w:rFonts w:hint="eastAsia"/>
        </w:rPr>
        <w:t>　　第三节 RISC服务器行业进出口面临的挑战及对策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中国RISC服务器行业产品价格监测</w:t>
      </w:r>
      <w:r>
        <w:rPr>
          <w:rFonts w:hint="eastAsia"/>
        </w:rPr>
        <w:br/>
      </w:r>
      <w:r>
        <w:rPr>
          <w:rFonts w:hint="eastAsia"/>
        </w:rPr>
        <w:t>　　　　一、RISC服务器市场价格特征</w:t>
      </w:r>
      <w:r>
        <w:rPr>
          <w:rFonts w:hint="eastAsia"/>
        </w:rPr>
        <w:br/>
      </w:r>
      <w:r>
        <w:rPr>
          <w:rFonts w:hint="eastAsia"/>
        </w:rPr>
        <w:t>　　　　二、当前RISC服务器市场价格评述</w:t>
      </w:r>
      <w:r>
        <w:rPr>
          <w:rFonts w:hint="eastAsia"/>
        </w:rPr>
        <w:br/>
      </w:r>
      <w:r>
        <w:rPr>
          <w:rFonts w:hint="eastAsia"/>
        </w:rPr>
        <w:t>　　　　三、影响RISC服务器市场价格因素分析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四、未来RISC服务器市场价格走势预测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中国RISC服务器行业重点区域市场分析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RISC服务器行业区域市场分布情况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RISC服务器行业细分市场调研分析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RISC服务器细分产品（一）市场调研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RISC服务器细分产品（二）市场调研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RISC服务器行业上、下游市场分析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RISC服务器行业上游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RISC服务器行业下游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RISC服务器行业重点企业发展调研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RISC服务器重点企业（一）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RISC服务器重点企业（二）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RISC服务器重点企业（三）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RISC服务器重点企业（四）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RISC服务器重点企业（五）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RISC服务器重点企业（六）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RISC服务器行业风险及对策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2026-2032年RISC服务器行业发展环境分析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2026-2032年RISC服务器行业投资特性分析</w:t>
      </w:r>
      <w:r>
        <w:rPr>
          <w:rFonts w:hint="eastAsia"/>
        </w:rPr>
        <w:br/>
      </w:r>
      <w:r>
        <w:rPr>
          <w:rFonts w:hint="eastAsia"/>
        </w:rPr>
        <w:t>　　　　一、RISC服务器行业进入壁垒</w:t>
      </w:r>
      <w:r>
        <w:rPr>
          <w:rFonts w:hint="eastAsia"/>
        </w:rPr>
        <w:br/>
      </w:r>
      <w:r>
        <w:rPr>
          <w:rFonts w:hint="eastAsia"/>
        </w:rPr>
        <w:t>　　　　二、RISC服务器行业盈利模式</w:t>
      </w:r>
      <w:r>
        <w:rPr>
          <w:rFonts w:hint="eastAsia"/>
        </w:rPr>
        <w:br/>
      </w:r>
      <w:r>
        <w:rPr>
          <w:rFonts w:hint="eastAsia"/>
        </w:rPr>
        <w:t>　　　　三、RISC服务器行业盈利因素</w:t>
      </w:r>
      <w:r>
        <w:rPr>
          <w:rFonts w:hint="eastAsia"/>
        </w:rPr>
        <w:br/>
      </w:r>
      <w:r>
        <w:rPr>
          <w:rFonts w:hint="eastAsia"/>
        </w:rPr>
        <w:t>　　第三节 RISC服务器行业“波特五力模型”分析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2026-2032年RISC服务器行业风险及对策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RISC服务器企业竞争策略分析</w:t>
      </w:r>
      <w:r>
        <w:rPr>
          <w:rFonts w:hint="eastAsia"/>
        </w:rPr>
        <w:br/>
      </w:r>
      <w:r>
        <w:rPr>
          <w:rFonts w:hint="eastAsia"/>
        </w:rPr>
        <w:t>　　第一节 RISC服务器市场竞争策略分析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一、2026-2032年中国RISC服务器市场增长潜力分析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二、2026-2032年中国RISC服务器主要潜力品种分析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三、现有RISC服务器产品竞争策略分析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四、潜力RISC服务器品种竞争策略选择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2026-2032年中国RISC服务器企业竞争策略分析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一、2026-2032年我国RISC服务器市场竞争趋势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二、2026-2032年RISC服务器行业竞争格局展望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三、2026-2032年RISC服务器行业竞争策略分析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四、2026-2032年RISC服务器企业竞争策略分析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2026-2032年中国RISC服务器行业发展趋势分析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一、2026-2032年RISC服务器技术发展趋势分析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二、2026-2032年RISC服务器产品发展趋势分析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三、2026-2032年RISC服务器行业竞争格局展望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2026-2032年中国RISC服务器市场趋势分析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一、2026-2032年RISC服务器发展趋势预测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二、2026-2032年RISC服务器市场前景分析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三、2026-2032年RISC服务器产业政策趋向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2026-2032年RISC服务器行业投资价值评估分析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RISC服务器行业发展建议分析</w:t>
      </w:r>
      <w:r>
        <w:rPr>
          <w:rFonts w:hint="eastAsia"/>
        </w:rPr>
        <w:br/>
      </w:r>
      <w:r>
        <w:rPr>
          <w:rFonts w:hint="eastAsia"/>
        </w:rPr>
        <w:t>　　第一节 RISC服务器行业研究结论及建议</w:t>
      </w:r>
      <w:r>
        <w:rPr>
          <w:rFonts w:hint="eastAsia"/>
        </w:rPr>
        <w:br/>
      </w:r>
      <w:r>
        <w:rPr>
          <w:rFonts w:hint="eastAsia"/>
        </w:rPr>
        <w:t>　　第二节 RISC服务器细分行业研究结论及建议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中⋅智林⋅－RISC服务器行业竞争策略总结及建议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2020-2025年中国RISC服务器市场规模及增长情况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2020-2025年中国RISC服务器行业产量及增长趋势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2026-2032年中国RISC服务器行业产量预测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2020-2025年中国RISC服务器行业市场需求及增长情况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2026-2032年中国RISC服务器行业市场需求预测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**地区RISC服务器市场规模及增长情况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**地区RISC服务器行业市场需求情况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**地区RISC服务器市场规模及增长情况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**地区RISC服务器行业市场需求情况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2020-2025年中国RISC服务器行业出口情况分析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RISC服务器重点企业经营情况分析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2026年RISC服务器行业壁垒</w:t>
      </w:r>
      <w:r>
        <w:rPr>
          <w:rFonts w:hint="eastAsia"/>
        </w:rPr>
        <w:br/>
      </w:r>
      <w:r>
        <w:rPr>
          <w:rFonts w:hint="eastAsia"/>
        </w:rPr>
        <w:t>　　图表 2026年RISC服务器市场前景分析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2026-2032年中国RISC服务器市场规模预测</w:t>
      </w:r>
      <w:r>
        <w:rPr>
          <w:rFonts w:hint="eastAsia"/>
        </w:rPr>
        <w:br/>
      </w:r>
      <w:r>
        <w:rPr>
          <w:rFonts w:hint="eastAsia"/>
        </w:rPr>
        <w:t>　　图表 2026年RISC服务器发展趋势预测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304782aa246af" w:history="1">
        <w:r>
          <w:rPr>
            <w:rStyle w:val="Hyperlink"/>
          </w:rPr>
          <w:t>2026-2032年中国RISC服务器行业现状与发展前景报告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304782aa246af" w:history="1">
        <w:r>
          <w:rPr>
            <w:rStyle w:val="Hyperlink"/>
          </w:rPr>
          <w:t>https://www.20087.com/6/72/RISCFuWuQiQianJing.html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热点：windows搭建iscsi服务器、RISC服务器是什么、RIS系统、RISC服务器的中文名称为、pc server服务器、RISC服务器采用什么操作系统、RIS系统的概念、risc-v服务器、riscv服务器芯片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216c2d0aa4f0c" w:history="1">
      <w:r>
        <w:rPr>
          <w:rStyle w:val="Hyperlink"/>
        </w:rPr>
        <w:t>2026-2032年中国RISC服务器行业现状与发展前景报告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RISCFuWuQiQianJing.html" TargetMode="External" Id="R538304782aa2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RISCFuWuQiQianJing.html" TargetMode="External" Id="Rf43216c2d0aa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2026-01-31T00:28:59Z</dcterms:created>
  <dcterms:modified xsi:type="dcterms:W3CDTF">2026-01-31T01:28:59Z</dcterms:modified>
  <dc:subject>2026-2032年中国RISC服务器行业现状与发展前景报告</dc:subject>
  <dc:title>2026-2032年中国RISC服务器行业现状与发展前景报告</dc:title>
  <cp:keywords>2026-2032年中国RISC服务器行业现状与发展前景报告</cp:keywords>
  <dc:description>2026-2032年中国RISC服务器行业现状与发展前景报告</dc:description>
</cp:coreProperties>
</file>